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0223A" w14:textId="77777777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ՀԱՅՏԱՐԱՐՈՒԹՅՈՒՆ</w:t>
      </w:r>
    </w:p>
    <w:p w14:paraId="0C7DE7E9" w14:textId="77777777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ՆԱԽԱՈՐԱԿԱՎՈՐՄԱՆ ԸՆԹԱՑԱԿԱՐԳԻ ՄԱՍԻՆ</w:t>
      </w:r>
    </w:p>
    <w:p w14:paraId="55368B24" w14:textId="77777777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2884D872" w14:textId="6CA5CE68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Հայտարարության սույն տեքստը հաստատված է փակ նպատակային մրցույթի գնահատող հանձնաժողովի 20</w:t>
      </w:r>
      <w:r w:rsidR="00691B50">
        <w:rPr>
          <w:rFonts w:ascii="GHEA Grapalat" w:hAnsi="GHEA Grapalat"/>
          <w:i w:val="0"/>
          <w:lang w:val="af-ZA"/>
        </w:rPr>
        <w:t>2</w:t>
      </w:r>
      <w:r w:rsidR="000F6DAE">
        <w:rPr>
          <w:rFonts w:ascii="GHEA Grapalat" w:hAnsi="GHEA Grapalat"/>
          <w:i w:val="0"/>
          <w:lang w:val="af-ZA"/>
        </w:rPr>
        <w:t>3</w:t>
      </w:r>
      <w:r w:rsidRPr="00545009">
        <w:rPr>
          <w:rFonts w:ascii="GHEA Grapalat" w:hAnsi="GHEA Grapalat"/>
          <w:i w:val="0"/>
          <w:lang w:val="af-ZA"/>
        </w:rPr>
        <w:t xml:space="preserve"> թվականի </w:t>
      </w:r>
      <w:r w:rsidR="008E6460">
        <w:rPr>
          <w:rFonts w:ascii="GHEA Grapalat" w:hAnsi="GHEA Grapalat"/>
          <w:i w:val="0"/>
          <w:lang w:val="af-ZA"/>
        </w:rPr>
        <w:t>մայիսի 24</w:t>
      </w:r>
      <w:r w:rsidRPr="00545009">
        <w:rPr>
          <w:rFonts w:ascii="GHEA Grapalat" w:hAnsi="GHEA Grapalat"/>
          <w:i w:val="0"/>
          <w:lang w:val="af-ZA"/>
        </w:rPr>
        <w:t xml:space="preserve">-ի N </w:t>
      </w:r>
      <w:r w:rsidR="00691B50" w:rsidRPr="00691B50">
        <w:rPr>
          <w:rFonts w:ascii="GHEA Grapalat" w:hAnsi="GHEA Grapalat"/>
          <w:i w:val="0"/>
          <w:lang w:val="af-ZA"/>
        </w:rPr>
        <w:t xml:space="preserve">1 </w:t>
      </w:r>
      <w:r w:rsidRPr="00545009">
        <w:rPr>
          <w:rFonts w:ascii="GHEA Grapalat" w:hAnsi="GHEA Grapalat"/>
          <w:i w:val="0"/>
          <w:lang w:val="af-ZA"/>
        </w:rPr>
        <w:t>որոշմամբ և հրապարակվում է</w:t>
      </w:r>
    </w:p>
    <w:p w14:paraId="0B704444" w14:textId="77777777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«Գնումների մասին» ՀՀ օրենքի 24-րդ հոդվածի համաձայն</w:t>
      </w:r>
    </w:p>
    <w:p w14:paraId="6CF796AE" w14:textId="77777777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715C70F7" w14:textId="15A81EEE" w:rsidR="004230AD" w:rsidRPr="00545009" w:rsidRDefault="004230AD" w:rsidP="004230AD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 xml:space="preserve">Ընթացակարգի ծածկագիրը`  </w:t>
      </w:r>
      <w:r w:rsidR="008E6460">
        <w:rPr>
          <w:rFonts w:ascii="GHEA Grapalat" w:hAnsi="GHEA Grapalat"/>
          <w:i w:val="0"/>
          <w:lang w:val="af-ZA"/>
        </w:rPr>
        <w:t>ՀՀՔԿ-ՓՆՄԽԾՁԲ-23/2</w:t>
      </w:r>
    </w:p>
    <w:p w14:paraId="0266B955" w14:textId="77777777" w:rsidR="004230AD" w:rsidRPr="00545009" w:rsidRDefault="004230AD" w:rsidP="004230A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14:paraId="39E0A043" w14:textId="77777777" w:rsidR="004230AD" w:rsidRPr="00545009" w:rsidRDefault="004230AD" w:rsidP="004230AD">
      <w:pPr>
        <w:pStyle w:val="BodyTextIndent"/>
        <w:spacing w:line="240" w:lineRule="auto"/>
        <w:ind w:firstLine="708"/>
        <w:jc w:val="left"/>
        <w:rPr>
          <w:rFonts w:ascii="GHEA Grapalat" w:hAnsi="GHEA Grapalat"/>
          <w:b/>
          <w:i w:val="0"/>
          <w:lang w:val="af-ZA"/>
        </w:rPr>
      </w:pPr>
    </w:p>
    <w:p w14:paraId="7970EE86" w14:textId="77777777" w:rsidR="004230AD" w:rsidRPr="00545009" w:rsidRDefault="004230AD" w:rsidP="004230AD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b/>
          <w:i w:val="0"/>
          <w:lang w:val="af-ZA"/>
        </w:rPr>
        <w:t>I. ԳՆՄԱՆ ԱՌԱՐԿԱՅԻ ԲՆՈՒԹԱԳԻՐԸ</w:t>
      </w:r>
    </w:p>
    <w:p w14:paraId="7C7B86C2" w14:textId="77777777" w:rsidR="004230AD" w:rsidRPr="008A69DF" w:rsidRDefault="004230AD" w:rsidP="008A69DF">
      <w:pPr>
        <w:ind w:firstLine="720"/>
        <w:jc w:val="both"/>
        <w:rPr>
          <w:rFonts w:ascii="GHEA Grapalat" w:hAnsi="GHEA Grapalat"/>
          <w:sz w:val="20"/>
          <w:lang w:val="af-ZA"/>
        </w:rPr>
      </w:pPr>
    </w:p>
    <w:p w14:paraId="12A97095" w14:textId="4B2E3647" w:rsidR="004230AD" w:rsidRPr="008A69DF" w:rsidRDefault="004230AD" w:rsidP="008A69DF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8A69DF">
        <w:rPr>
          <w:rFonts w:ascii="GHEA Grapalat" w:hAnsi="GHEA Grapalat"/>
          <w:sz w:val="20"/>
          <w:lang w:val="af-ZA"/>
        </w:rPr>
        <w:t xml:space="preserve">1. </w:t>
      </w:r>
      <w:r w:rsidR="008A69DF" w:rsidRPr="008A69DF">
        <w:rPr>
          <w:rFonts w:ascii="GHEA Grapalat" w:hAnsi="GHEA Grapalat"/>
          <w:sz w:val="20"/>
          <w:lang w:val="af-ZA"/>
        </w:rPr>
        <w:t xml:space="preserve">Պատվիրատուն` ՀՀ քաղաքաշինության կոմիտեն, որը գտնվում է ՀՀ ք. Երևան, Հանրապետության հրապարակ կառավարական տուն 3 հասցեում, </w:t>
      </w:r>
      <w:r w:rsidR="00237BBF" w:rsidRPr="00237BBF">
        <w:rPr>
          <w:rFonts w:ascii="GHEA Grapalat" w:hAnsi="GHEA Grapalat"/>
          <w:b/>
          <w:sz w:val="20"/>
          <w:lang w:val="af-ZA"/>
        </w:rPr>
        <w:t>&lt;&lt;Կոնդի առանձնատների տնտեսություն&gt;&gt; պետական ոչ առևտրային կազմակերպության /հասցե՝ ք.Երևան, Ձորափի 74/ 8-րդ համարակալմամբ նոր մասնաշենքի կառուցման նախագծանախահաշվային փաստաթղթերի մշակման խորհրդատվական ծառայության</w:t>
      </w:r>
      <w:r w:rsidR="00237BBF" w:rsidRPr="00237BBF">
        <w:rPr>
          <w:rFonts w:ascii="GHEA Grapalat" w:hAnsi="GHEA Grapalat"/>
          <w:sz w:val="20"/>
          <w:lang w:val="af-ZA"/>
        </w:rPr>
        <w:t xml:space="preserve"> </w:t>
      </w:r>
      <w:r w:rsidRPr="008A69DF">
        <w:rPr>
          <w:rFonts w:ascii="GHEA Grapalat" w:hAnsi="GHEA Grapalat"/>
          <w:sz w:val="20"/>
          <w:lang w:val="af-ZA"/>
        </w:rPr>
        <w:t>ձեռքբերման նպատակով կազմակերպվելիք փակ նպատակային մրցույթի հնարավոր մասնակիցների որոշման նպատակով հայտարարում է նախաորակավորման ընթացակարգ:</w:t>
      </w:r>
    </w:p>
    <w:p w14:paraId="0950C732" w14:textId="77777777" w:rsidR="004230AD" w:rsidRPr="008A69DF" w:rsidRDefault="004230AD" w:rsidP="008A69DF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8A69DF">
        <w:rPr>
          <w:rFonts w:ascii="GHEA Grapalat" w:hAnsi="GHEA Grapalat"/>
          <w:sz w:val="20"/>
          <w:lang w:val="af-ZA"/>
        </w:rPr>
        <w:tab/>
      </w:r>
    </w:p>
    <w:p w14:paraId="7AF66C14" w14:textId="77777777" w:rsidR="004230AD" w:rsidRPr="00545009" w:rsidRDefault="004230AD" w:rsidP="004230AD">
      <w:pPr>
        <w:pStyle w:val="BodyTextIndent"/>
        <w:spacing w:line="240" w:lineRule="auto"/>
        <w:ind w:firstLine="708"/>
        <w:jc w:val="center"/>
        <w:rPr>
          <w:rFonts w:ascii="GHEA Grapalat" w:hAnsi="GHEA Grapalat"/>
          <w:b/>
          <w:i w:val="0"/>
          <w:lang w:val="af-ZA"/>
        </w:rPr>
      </w:pPr>
      <w:r w:rsidRPr="00545009">
        <w:rPr>
          <w:rFonts w:ascii="GHEA Grapalat" w:hAnsi="GHEA Grapalat"/>
          <w:b/>
          <w:i w:val="0"/>
          <w:lang w:val="af-ZA"/>
        </w:rPr>
        <w:t xml:space="preserve">II. ԸՆԹԱՑԱԿԱՐԳԻՆ ՄԱՍՆԱԿՑԵԼՈՒ ՊԱՅՄԱՆՆԵՐԸ </w:t>
      </w:r>
    </w:p>
    <w:p w14:paraId="5A9D2DD4" w14:textId="77777777" w:rsidR="004230AD" w:rsidRPr="00545009" w:rsidRDefault="004230AD" w:rsidP="004230AD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14:paraId="5AF413E0" w14:textId="77777777" w:rsidR="004230AD" w:rsidRPr="006D749C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  <w:r w:rsidRPr="006D749C">
        <w:rPr>
          <w:rFonts w:ascii="GHEA Grapalat" w:hAnsi="GHEA Grapalat"/>
          <w:i w:val="0"/>
          <w:lang w:val="af-ZA"/>
        </w:rPr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14:paraId="1087153E" w14:textId="3253C0B4" w:rsidR="008222A6" w:rsidRPr="008222A6" w:rsidRDefault="004230AD" w:rsidP="008222A6">
      <w:pPr>
        <w:pStyle w:val="NormalWeb"/>
        <w:shd w:val="clear" w:color="auto" w:fill="FFFFFF"/>
        <w:spacing w:before="0" w:beforeAutospacing="0" w:after="0" w:afterAutospacing="0"/>
        <w:ind w:right="-40" w:firstLine="708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545009">
        <w:rPr>
          <w:rFonts w:ascii="GHEA Grapalat" w:hAnsi="GHEA Grapalat"/>
          <w:sz w:val="20"/>
          <w:szCs w:val="20"/>
          <w:lang w:val="af-ZA"/>
        </w:rPr>
        <w:t xml:space="preserve">3. Նախաորակավորման ընթացակարգին մասնակցելու ցանկություն ունեցող մասնակիցը պետք է  </w:t>
      </w:r>
      <w:r w:rsidRPr="00E33E74">
        <w:rPr>
          <w:rFonts w:ascii="GHEA Grapalat" w:hAnsi="GHEA Grapalat"/>
          <w:sz w:val="20"/>
          <w:szCs w:val="20"/>
          <w:lang w:val="af-ZA"/>
        </w:rPr>
        <w:t xml:space="preserve">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</w:t>
      </w:r>
      <w:r w:rsidRPr="00E33E74">
        <w:rPr>
          <w:rFonts w:ascii="GHEA Grapalat" w:hAnsi="GHEA Grapalat"/>
          <w:b/>
          <w:sz w:val="20"/>
          <w:szCs w:val="20"/>
          <w:lang w:val="af-ZA"/>
        </w:rPr>
        <w:t>Ընդ որում</w:t>
      </w:r>
      <w:r w:rsidR="008222A6">
        <w:rPr>
          <w:rFonts w:ascii="GHEA Grapalat" w:hAnsi="GHEA Grapalat"/>
          <w:b/>
          <w:sz w:val="20"/>
          <w:szCs w:val="20"/>
          <w:lang w:val="af-ZA"/>
        </w:rPr>
        <w:t xml:space="preserve"> ն</w:t>
      </w:r>
      <w:r w:rsidR="008222A6" w:rsidRPr="008222A6">
        <w:rPr>
          <w:rFonts w:ascii="GHEA Grapalat" w:hAnsi="GHEA Grapalat"/>
          <w:b/>
          <w:sz w:val="20"/>
          <w:szCs w:val="20"/>
          <w:lang w:val="af-ZA"/>
        </w:rPr>
        <w:t xml:space="preserve">մանատիպ է համարվում առնվազն </w:t>
      </w:r>
      <w:r w:rsidR="006D749C">
        <w:rPr>
          <w:rFonts w:ascii="GHEA Grapalat" w:hAnsi="GHEA Grapalat"/>
          <w:b/>
          <w:sz w:val="20"/>
          <w:szCs w:val="20"/>
          <w:lang w:val="af-ZA"/>
        </w:rPr>
        <w:t xml:space="preserve">մեկ նվազագույնը </w:t>
      </w:r>
      <w:r w:rsidR="008222A6" w:rsidRPr="008222A6">
        <w:rPr>
          <w:rFonts w:ascii="GHEA Grapalat" w:hAnsi="GHEA Grapalat"/>
          <w:b/>
          <w:sz w:val="20"/>
          <w:szCs w:val="20"/>
          <w:lang w:val="af-ZA"/>
        </w:rPr>
        <w:t xml:space="preserve">400 քմ մակերեսուվ բնակելի տան կառուցման </w:t>
      </w:r>
      <w:r w:rsidR="006D749C">
        <w:rPr>
          <w:rFonts w:ascii="GHEA Grapalat" w:hAnsi="GHEA Grapalat"/>
          <w:b/>
          <w:sz w:val="20"/>
          <w:szCs w:val="20"/>
          <w:lang w:val="af-ZA"/>
        </w:rPr>
        <w:t xml:space="preserve">և </w:t>
      </w:r>
      <w:r w:rsidR="006D749C" w:rsidRPr="008222A6">
        <w:rPr>
          <w:rFonts w:ascii="GHEA Grapalat" w:hAnsi="GHEA Grapalat"/>
          <w:b/>
          <w:sz w:val="20"/>
          <w:szCs w:val="20"/>
          <w:lang w:val="af-ZA"/>
        </w:rPr>
        <w:t xml:space="preserve">համապատասխան քաղաքաշինական դրական փորձաքննության եզրակացություն </w:t>
      </w:r>
      <w:r w:rsidR="006D749C">
        <w:rPr>
          <w:rFonts w:ascii="GHEA Grapalat" w:hAnsi="GHEA Grapalat"/>
          <w:b/>
          <w:sz w:val="20"/>
          <w:szCs w:val="20"/>
          <w:lang w:val="af-ZA"/>
        </w:rPr>
        <w:t xml:space="preserve">ստացած </w:t>
      </w:r>
      <w:r w:rsidR="008222A6" w:rsidRPr="008222A6">
        <w:rPr>
          <w:rFonts w:ascii="GHEA Grapalat" w:hAnsi="GHEA Grapalat"/>
          <w:b/>
          <w:sz w:val="20"/>
          <w:szCs w:val="20"/>
          <w:lang w:val="af-ZA"/>
        </w:rPr>
        <w:t>նախագծանախահաշվային փաստաթղթերի կազմումը՝ համապատասխան լիցենզիայի և ներդիրների շրջանակներում:</w:t>
      </w:r>
    </w:p>
    <w:p w14:paraId="2BA289EF" w14:textId="77777777" w:rsidR="004230AD" w:rsidRPr="00545009" w:rsidRDefault="004230AD" w:rsidP="004230AD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545009">
        <w:rPr>
          <w:rFonts w:ascii="GHEA Grapalat" w:hAnsi="GHEA Grapalat"/>
          <w:sz w:val="20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14:paraId="159256B7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14:paraId="2A15697F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1) նախաորակավորման հայտը ներառում է նաև համատեղ գործունեության պայմանագիր.</w:t>
      </w:r>
    </w:p>
    <w:p w14:paraId="127CFDC3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14:paraId="601FE666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3) մասնակիցները կրում են համատեղ և համապարտ պատասխանատվություն.</w:t>
      </w:r>
    </w:p>
    <w:p w14:paraId="42D6B89D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14:paraId="4275258B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14:paraId="232E1C6A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  <w:t>5. Փակ նպատակային մրցույթի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14:paraId="3B04DCF5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14:paraId="449D83A9" w14:textId="77777777" w:rsidR="004230AD" w:rsidRPr="00545009" w:rsidRDefault="004230AD" w:rsidP="004230AD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45009">
        <w:rPr>
          <w:rFonts w:ascii="GHEA Grapalat" w:hAnsi="GHEA Grapalat" w:cs="Sylfaen"/>
          <w:b/>
          <w:sz w:val="20"/>
          <w:lang w:val="af-ZA"/>
        </w:rPr>
        <w:t xml:space="preserve">III. </w:t>
      </w:r>
      <w:r w:rsidRPr="00545009">
        <w:rPr>
          <w:rFonts w:ascii="GHEA Grapalat" w:hAnsi="GHEA Grapalat" w:cs="Sylfaen"/>
          <w:b/>
          <w:sz w:val="20"/>
        </w:rPr>
        <w:t>ՊԱՐԶԱԲԱՆՈՒՄ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ՍՏԱՆԱԼՈՒ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ԵՎ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ՀԱՅՏԱՐԱՐՈՒԹՅԱՆ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ՄԵՋ</w:t>
      </w:r>
      <w:r w:rsidRPr="00545009">
        <w:rPr>
          <w:rFonts w:ascii="GHEA Grapalat" w:hAnsi="GHEA Grapalat" w:cs="Sylfaen"/>
          <w:b/>
          <w:sz w:val="20"/>
          <w:lang w:val="af-ZA"/>
        </w:rPr>
        <w:t xml:space="preserve"> </w:t>
      </w:r>
    </w:p>
    <w:p w14:paraId="69D0D05F" w14:textId="77777777" w:rsidR="004230AD" w:rsidRPr="00545009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545009">
        <w:rPr>
          <w:rFonts w:ascii="GHEA Grapalat" w:hAnsi="GHEA Grapalat" w:cs="Sylfaen"/>
          <w:b/>
          <w:sz w:val="20"/>
        </w:rPr>
        <w:t>ՓՈՓՈԽՈՒԹՅՈՒՆ</w:t>
      </w:r>
      <w:r w:rsidRPr="00545009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ԿԱՏԱՐԵԼՈՒ</w:t>
      </w:r>
      <w:r w:rsidRPr="00545009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ԿԱՐԳԸ</w:t>
      </w:r>
      <w:r w:rsidRPr="00545009"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0AD6AE86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14:paraId="68F1EE45" w14:textId="55C74AB1" w:rsidR="004C34EC" w:rsidRPr="003F5C44" w:rsidRDefault="004230AD" w:rsidP="004C34E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/>
          <w:sz w:val="20"/>
          <w:szCs w:val="20"/>
          <w:lang w:val="af-ZA"/>
        </w:rPr>
        <w:tab/>
        <w:t xml:space="preserve">6. </w:t>
      </w:r>
      <w:r w:rsidR="004C34EC" w:rsidRPr="0087086D">
        <w:rPr>
          <w:rFonts w:ascii="GHEA Grapalat" w:hAnsi="GHEA Grapalat" w:cs="Sylfaen"/>
          <w:sz w:val="20"/>
        </w:rPr>
        <w:t>Մասնակիցն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իրավունք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ունի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նախաորակավորման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հայտերի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ներկայացման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վերջնաժամկետը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լրանալուց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առնվազն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>
        <w:rPr>
          <w:rFonts w:ascii="GHEA Grapalat" w:hAnsi="GHEA Grapalat" w:cs="Sylfaen"/>
          <w:sz w:val="20"/>
          <w:lang w:val="hy-AM"/>
        </w:rPr>
        <w:t xml:space="preserve">հինգ </w:t>
      </w:r>
      <w:r w:rsidR="004C34EC" w:rsidRPr="0087086D">
        <w:rPr>
          <w:rFonts w:ascii="GHEA Grapalat" w:hAnsi="GHEA Grapalat" w:cs="Sylfaen"/>
          <w:sz w:val="20"/>
        </w:rPr>
        <w:t>օրացուցային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օր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առաջ</w:t>
      </w:r>
      <w:r w:rsidR="004C34EC">
        <w:rPr>
          <w:rFonts w:ascii="GHEA Grapalat" w:hAnsi="GHEA Grapalat" w:cs="Sylfaen"/>
          <w:sz w:val="20"/>
          <w:lang w:val="hy-AM"/>
        </w:rPr>
        <w:t xml:space="preserve"> գրավոր </w:t>
      </w:r>
      <w:r w:rsidR="004C34EC" w:rsidRPr="0087086D">
        <w:rPr>
          <w:rFonts w:ascii="GHEA Grapalat" w:hAnsi="GHEA Grapalat" w:cs="Sylfaen"/>
          <w:sz w:val="20"/>
        </w:rPr>
        <w:t>պահանջելու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նախաորակավորման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հայտարարության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վերաբերյալ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պարզաբանում</w:t>
      </w:r>
      <w:r w:rsidR="004C34EC" w:rsidRPr="00075C0C">
        <w:rPr>
          <w:rFonts w:ascii="GHEA Grapalat" w:hAnsi="GHEA Grapalat" w:cs="Sylfaen"/>
          <w:sz w:val="20"/>
        </w:rPr>
        <w:t>։</w:t>
      </w:r>
      <w:r w:rsidR="004C34EC" w:rsidRPr="00075C0C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075C0C">
        <w:rPr>
          <w:rFonts w:ascii="GHEA Grapalat" w:hAnsi="GHEA Grapalat"/>
          <w:sz w:val="20"/>
        </w:rPr>
        <w:t>Հ</w:t>
      </w:r>
      <w:r w:rsidR="004C34EC" w:rsidRPr="00075C0C">
        <w:rPr>
          <w:rFonts w:ascii="GHEA Grapalat" w:hAnsi="GHEA Grapalat" w:cs="Sylfaen"/>
          <w:sz w:val="20"/>
        </w:rPr>
        <w:t>արցումը</w:t>
      </w:r>
      <w:r w:rsidR="004C34EC" w:rsidRPr="00075C0C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075C0C">
        <w:rPr>
          <w:rFonts w:ascii="GHEA Grapalat" w:hAnsi="GHEA Grapalat" w:cs="Sylfaen"/>
          <w:sz w:val="20"/>
        </w:rPr>
        <w:t>կատարած</w:t>
      </w:r>
      <w:r w:rsidR="004C34EC" w:rsidRPr="00075C0C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075C0C">
        <w:rPr>
          <w:rFonts w:ascii="GHEA Grapalat" w:hAnsi="GHEA Grapalat" w:cs="Arial"/>
          <w:sz w:val="20"/>
        </w:rPr>
        <w:t>մ</w:t>
      </w:r>
      <w:r w:rsidR="004C34EC" w:rsidRPr="00075C0C">
        <w:rPr>
          <w:rFonts w:ascii="GHEA Grapalat" w:hAnsi="GHEA Grapalat" w:cs="Sylfaen"/>
          <w:sz w:val="20"/>
        </w:rPr>
        <w:t>ասնակցին</w:t>
      </w:r>
      <w:r w:rsidR="004C34EC" w:rsidRPr="00075C0C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075C0C">
        <w:rPr>
          <w:rFonts w:ascii="GHEA Grapalat" w:hAnsi="GHEA Grapalat" w:cs="Sylfaen"/>
          <w:sz w:val="20"/>
        </w:rPr>
        <w:t>պ</w:t>
      </w:r>
      <w:r w:rsidR="004C34EC" w:rsidRPr="0087086D">
        <w:rPr>
          <w:rFonts w:ascii="GHEA Grapalat" w:hAnsi="GHEA Grapalat" w:cs="Sylfaen"/>
          <w:sz w:val="20"/>
        </w:rPr>
        <w:t>արզաբանումը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տրամադրում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է</w:t>
      </w:r>
      <w:r w:rsidR="004C34EC" w:rsidRPr="0087086D">
        <w:rPr>
          <w:rFonts w:ascii="GHEA Grapalat" w:hAnsi="GHEA Grapalat" w:cs="Sylfaen"/>
          <w:sz w:val="20"/>
          <w:lang w:val="af-ZA"/>
        </w:rPr>
        <w:t xml:space="preserve"> </w:t>
      </w:r>
      <w:r w:rsidR="004C34EC">
        <w:rPr>
          <w:rFonts w:ascii="GHEA Grapalat" w:hAnsi="GHEA Grapalat" w:cs="Sylfaen"/>
          <w:sz w:val="20"/>
          <w:lang w:val="hy-AM"/>
        </w:rPr>
        <w:t xml:space="preserve">գրավոր՝ </w:t>
      </w:r>
      <w:r w:rsidR="004C34EC" w:rsidRPr="0087086D">
        <w:rPr>
          <w:rFonts w:ascii="GHEA Grapalat" w:hAnsi="GHEA Grapalat" w:cs="Sylfaen"/>
          <w:sz w:val="20"/>
        </w:rPr>
        <w:t>հարցումը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ստանալու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lastRenderedPageBreak/>
        <w:t>օրվան</w:t>
      </w:r>
      <w:r w:rsidR="004C34EC" w:rsidRPr="0087086D">
        <w:rPr>
          <w:rFonts w:ascii="GHEA Grapalat" w:hAnsi="GHEA Grapalat" w:cs="Arial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հաջորդող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երկու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օրացուցային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օրվա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87086D">
        <w:rPr>
          <w:rFonts w:ascii="GHEA Grapalat" w:hAnsi="GHEA Grapalat" w:cs="Sylfaen"/>
          <w:sz w:val="20"/>
        </w:rPr>
        <w:t>ընթացքում</w:t>
      </w:r>
      <w:r w:rsidR="004C34EC" w:rsidRPr="00FB1520">
        <w:rPr>
          <w:rFonts w:ascii="GHEA Grapalat" w:hAnsi="GHEA Grapalat" w:cs="Sylfaen"/>
          <w:sz w:val="20"/>
          <w:lang w:val="af-ZA"/>
        </w:rPr>
        <w:t>:</w:t>
      </w:r>
      <w:r w:rsidR="004C34EC" w:rsidRPr="00FB1520">
        <w:rPr>
          <w:rFonts w:ascii="Calibri" w:hAnsi="Calibri" w:cs="Calibri"/>
          <w:sz w:val="20"/>
          <w:lang w:val="af-ZA"/>
        </w:rPr>
        <w:t> </w:t>
      </w:r>
      <w:r w:rsidR="004C34EC" w:rsidRPr="003D0FD1">
        <w:rPr>
          <w:rFonts w:ascii="GHEA Grapalat" w:hAnsi="GHEA Grapalat" w:cs="Sylfaen"/>
          <w:sz w:val="20"/>
        </w:rPr>
        <w:t>Որևէ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մասնակցի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տեղեկություն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տրամադրելու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դեպքում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պատվիրատուն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պետք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է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ապահովի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այդ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տեղեկության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մատչելիությունը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բոլոր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հնարավոր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մասնակիցների</w:t>
      </w:r>
      <w:r w:rsidR="004C34EC" w:rsidRPr="00FB1520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3D0FD1">
        <w:rPr>
          <w:rFonts w:ascii="GHEA Grapalat" w:hAnsi="GHEA Grapalat" w:cs="Sylfaen"/>
          <w:sz w:val="20"/>
        </w:rPr>
        <w:t>համար</w:t>
      </w:r>
      <w:r w:rsidR="004C34EC" w:rsidRPr="00FB1520">
        <w:rPr>
          <w:rFonts w:ascii="GHEA Grapalat" w:hAnsi="GHEA Grapalat" w:cs="Sylfaen"/>
          <w:sz w:val="20"/>
          <w:lang w:val="af-ZA"/>
        </w:rPr>
        <w:t>:</w:t>
      </w:r>
    </w:p>
    <w:p w14:paraId="244EB19F" w14:textId="59895ADD" w:rsidR="004C34EC" w:rsidRPr="003B0DEB" w:rsidRDefault="004C34EC" w:rsidP="004C34E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3B0DEB">
        <w:rPr>
          <w:rFonts w:ascii="GHEA Grapalat" w:hAnsi="GHEA Grapalat" w:cs="Arial"/>
          <w:sz w:val="20"/>
        </w:rPr>
        <w:t>Սույն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կետում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նշված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հարցումը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էլեկտրոնային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փոստի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միջոցով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  <w:lang w:val="hy-AM"/>
        </w:rPr>
        <w:t xml:space="preserve">ներկայացվելու դեպքում </w:t>
      </w:r>
      <w:r w:rsidRPr="003B0DEB">
        <w:rPr>
          <w:rFonts w:ascii="GHEA Grapalat" w:hAnsi="GHEA Grapalat" w:cs="Arial"/>
          <w:sz w:val="20"/>
        </w:rPr>
        <w:t>մասնակիցը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  <w:lang w:val="hy-AM"/>
        </w:rPr>
        <w:t xml:space="preserve">գրության բնօրիկանից արտատպված տարբերակը ուղարկում է </w:t>
      </w:r>
      <w:r w:rsidRPr="003B0DEB">
        <w:rPr>
          <w:rFonts w:ascii="GHEA Grapalat" w:hAnsi="GHEA Grapalat" w:cs="Arial"/>
          <w:sz w:val="20"/>
        </w:rPr>
        <w:t>հանձնաժողովի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քարտուղարի</w:t>
      </w:r>
      <w:r w:rsidRPr="00123197">
        <w:rPr>
          <w:rFonts w:ascii="GHEA Grapalat" w:hAnsi="GHEA Grapalat" w:cs="Arial"/>
          <w:sz w:val="20"/>
          <w:lang w:val="hy-AM"/>
        </w:rPr>
        <w:t xml:space="preserve"> էլեկտրոնային փոստի հասցեին</w:t>
      </w:r>
      <w:r w:rsidRPr="003B0DEB">
        <w:rPr>
          <w:rFonts w:ascii="GHEA Grapalat" w:hAnsi="GHEA Grapalat" w:cs="Arial"/>
          <w:sz w:val="20"/>
          <w:lang w:val="af-ZA"/>
        </w:rPr>
        <w:t xml:space="preserve">: </w:t>
      </w:r>
    </w:p>
    <w:p w14:paraId="45930937" w14:textId="77777777" w:rsidR="008C525F" w:rsidRDefault="004C34EC" w:rsidP="004230AD">
      <w:pPr>
        <w:ind w:firstLine="567"/>
        <w:jc w:val="both"/>
        <w:rPr>
          <w:rFonts w:ascii="GHEA Grapalat" w:hAnsi="GHEA Grapalat" w:cs="Arial"/>
          <w:sz w:val="20"/>
        </w:rPr>
      </w:pPr>
      <w:r w:rsidRPr="003B0DEB">
        <w:rPr>
          <w:rFonts w:ascii="GHEA Grapalat" w:hAnsi="GHEA Grapalat" w:cs="Arial"/>
          <w:sz w:val="20"/>
        </w:rPr>
        <w:t>Հարց</w:t>
      </w:r>
      <w:r w:rsidRPr="00123197">
        <w:rPr>
          <w:rFonts w:ascii="GHEA Grapalat" w:hAnsi="GHEA Grapalat" w:cs="Arial"/>
          <w:sz w:val="20"/>
          <w:lang w:val="hy-AM"/>
        </w:rPr>
        <w:t xml:space="preserve">ումը </w:t>
      </w:r>
      <w:r w:rsidRPr="00123197">
        <w:rPr>
          <w:rFonts w:ascii="GHEA Grapalat" w:hAnsi="GHEA Grapalat" w:cs="Arial"/>
          <w:sz w:val="20"/>
        </w:rPr>
        <w:t>էլեկտրոնային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փոստի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</w:rPr>
        <w:t>միջոցով</w:t>
      </w:r>
      <w:r w:rsidRPr="00123197">
        <w:rPr>
          <w:rFonts w:ascii="GHEA Grapalat" w:hAnsi="GHEA Grapalat" w:cs="Arial"/>
          <w:sz w:val="20"/>
          <w:lang w:val="af-ZA"/>
        </w:rPr>
        <w:t xml:space="preserve"> </w:t>
      </w:r>
      <w:r w:rsidRPr="00123197">
        <w:rPr>
          <w:rFonts w:ascii="GHEA Grapalat" w:hAnsi="GHEA Grapalat" w:cs="Arial"/>
          <w:sz w:val="20"/>
          <w:lang w:val="hy-AM"/>
        </w:rPr>
        <w:t>ներկայացված լինելու դեպքում դրա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պարզաբա</w:t>
      </w:r>
      <w:r>
        <w:rPr>
          <w:rFonts w:ascii="GHEA Grapalat" w:hAnsi="GHEA Grapalat" w:cs="Arial"/>
          <w:sz w:val="20"/>
          <w:lang w:val="hy-AM"/>
        </w:rPr>
        <w:t>նման</w:t>
      </w:r>
      <w:r w:rsidRPr="00123197">
        <w:rPr>
          <w:rFonts w:ascii="GHEA Grapalat" w:hAnsi="GHEA Grapalat" w:cs="Arial"/>
          <w:sz w:val="20"/>
          <w:lang w:val="hy-AM"/>
        </w:rPr>
        <w:t xml:space="preserve"> վերաբերյալ գրության բնօրինակից արտատպված տարբերակը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ուղարկվում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է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հանձնաժողովի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քարտուղարի</w:t>
      </w:r>
      <w:r w:rsidRPr="003B0DEB">
        <w:rPr>
          <w:rFonts w:ascii="GHEA Grapalat" w:hAnsi="GHEA Grapalat" w:cs="Arial"/>
          <w:sz w:val="20"/>
          <w:lang w:val="af-ZA"/>
        </w:rPr>
        <w:t xml:space="preserve">` </w:t>
      </w:r>
      <w:r w:rsidRPr="003B0DEB">
        <w:rPr>
          <w:rFonts w:ascii="GHEA Grapalat" w:hAnsi="GHEA Grapalat" w:cs="Arial"/>
          <w:sz w:val="20"/>
        </w:rPr>
        <w:t>սույն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հրավերով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նախատեսված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էլեկտրոնային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փոստից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մասնակցի</w:t>
      </w:r>
      <w:r w:rsidRPr="003B0DEB">
        <w:rPr>
          <w:rFonts w:ascii="GHEA Grapalat" w:hAnsi="GHEA Grapalat" w:cs="Arial"/>
          <w:sz w:val="20"/>
          <w:lang w:val="af-ZA"/>
        </w:rPr>
        <w:t xml:space="preserve">` </w:t>
      </w:r>
      <w:r w:rsidRPr="003B0DEB">
        <w:rPr>
          <w:rFonts w:ascii="GHEA Grapalat" w:hAnsi="GHEA Grapalat" w:cs="Arial"/>
          <w:sz w:val="20"/>
        </w:rPr>
        <w:t>հարցումը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ստացված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էլեկտրոնային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փոստին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ուղարկելու</w:t>
      </w:r>
      <w:r w:rsidRPr="003B0DEB">
        <w:rPr>
          <w:rFonts w:ascii="GHEA Grapalat" w:hAnsi="GHEA Grapalat" w:cs="Arial"/>
          <w:sz w:val="20"/>
          <w:lang w:val="af-ZA"/>
        </w:rPr>
        <w:t xml:space="preserve"> </w:t>
      </w:r>
      <w:r w:rsidRPr="003B0DEB">
        <w:rPr>
          <w:rFonts w:ascii="GHEA Grapalat" w:hAnsi="GHEA Grapalat" w:cs="Arial"/>
          <w:sz w:val="20"/>
        </w:rPr>
        <w:t>միջոցով</w:t>
      </w:r>
    </w:p>
    <w:p w14:paraId="7A4ADF74" w14:textId="1035AFFD" w:rsidR="008C525F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7. </w:t>
      </w:r>
      <w:r w:rsidR="00E33E74">
        <w:rPr>
          <w:rFonts w:ascii="GHEA Grapalat" w:hAnsi="GHEA Grapalat" w:cs="Sylfaen"/>
          <w:sz w:val="20"/>
          <w:lang w:val="af-ZA"/>
        </w:rPr>
        <w:t>Պ</w:t>
      </w:r>
      <w:r w:rsidR="004C34EC" w:rsidRPr="00123197">
        <w:rPr>
          <w:rFonts w:ascii="GHEA Grapalat" w:hAnsi="GHEA Grapalat" w:cs="Sylfaen"/>
          <w:sz w:val="20"/>
        </w:rPr>
        <w:t>ետական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գաղտնիք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պարունակող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գնումների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դեպքում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հարցման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և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պարզաբանումների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բովանդակության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մասին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պարզաբանումը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տրամադրվում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է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հրավեր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ստացած</w:t>
      </w:r>
      <w:r w:rsidR="004C34EC" w:rsidRPr="00123197">
        <w:rPr>
          <w:rFonts w:ascii="GHEA Grapalat" w:hAnsi="GHEA Grapalat" w:cs="Sylfaen"/>
          <w:sz w:val="20"/>
          <w:lang w:val="af-ZA"/>
        </w:rPr>
        <w:t xml:space="preserve"> </w:t>
      </w:r>
      <w:r w:rsidR="004C34EC" w:rsidRPr="00123197">
        <w:rPr>
          <w:rFonts w:ascii="GHEA Grapalat" w:hAnsi="GHEA Grapalat" w:cs="Sylfaen"/>
          <w:sz w:val="20"/>
        </w:rPr>
        <w:t>մասնակիցներին</w:t>
      </w:r>
      <w:r w:rsidR="004C34EC" w:rsidRPr="00123197">
        <w:rPr>
          <w:rFonts w:ascii="GHEA Grapalat" w:hAnsi="GHEA Grapalat" w:cs="Sylfaen"/>
          <w:sz w:val="20"/>
          <w:lang w:val="af-ZA"/>
        </w:rPr>
        <w:t>:</w:t>
      </w:r>
    </w:p>
    <w:p w14:paraId="7A00F175" w14:textId="34D569DC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8. </w:t>
      </w:r>
      <w:r w:rsidRPr="00545009">
        <w:rPr>
          <w:rFonts w:ascii="GHEA Grapalat" w:hAnsi="GHEA Grapalat" w:cs="Sylfaen"/>
          <w:sz w:val="20"/>
        </w:rPr>
        <w:t>Պարզաբանում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չի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տրամադրվում</w:t>
      </w:r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եթե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հարցումը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կատարվել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բաժնով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սահմանված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ժամկետի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խախտմամբ</w:t>
      </w:r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ինչպես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նաև</w:t>
      </w:r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եթե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հարցումը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դուրս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հայտարարության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բովանդակության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շրջանակից։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Ընդ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որում</w:t>
      </w:r>
      <w:r w:rsidRPr="00545009">
        <w:rPr>
          <w:rFonts w:ascii="GHEA Grapalat" w:hAnsi="GHEA Grapalat" w:cs="Sylfaen"/>
          <w:sz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</w:rPr>
        <w:t>մասնակիցը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գրավոր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ծանուցվում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պարզաբանում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չտրամադրելու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հիմքերի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մասին</w:t>
      </w:r>
      <w:r w:rsidRPr="00545009">
        <w:rPr>
          <w:rFonts w:ascii="GHEA Grapalat" w:hAnsi="GHEA Grapalat" w:cs="Sylfaen"/>
          <w:sz w:val="20"/>
          <w:lang w:val="af-ZA"/>
        </w:rPr>
        <w:t xml:space="preserve">` </w:t>
      </w:r>
      <w:r w:rsidRPr="00545009">
        <w:rPr>
          <w:rFonts w:ascii="GHEA Grapalat" w:hAnsi="GHEA Grapalat" w:cs="Sylfaen"/>
          <w:sz w:val="20"/>
        </w:rPr>
        <w:t>հարցումը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ստանալու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օրվան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հաջորդող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="004C34EC">
        <w:rPr>
          <w:rFonts w:ascii="GHEA Grapalat" w:hAnsi="GHEA Grapalat" w:cs="Sylfaen"/>
          <w:sz w:val="20"/>
          <w:lang w:val="hy-AM"/>
        </w:rPr>
        <w:t>երկու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օրացուցային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օրվա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ընթացքում</w:t>
      </w:r>
      <w:r w:rsidRPr="00545009">
        <w:rPr>
          <w:rFonts w:ascii="GHEA Grapalat" w:hAnsi="GHEA Grapalat" w:cs="Sylfaen"/>
          <w:sz w:val="20"/>
          <w:lang w:val="af-ZA"/>
        </w:rPr>
        <w:t>:</w:t>
      </w:r>
    </w:p>
    <w:p w14:paraId="113C0766" w14:textId="77777777" w:rsidR="004230AD" w:rsidRPr="00545009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545009">
        <w:rPr>
          <w:rFonts w:ascii="GHEA Grapalat" w:hAnsi="GHEA Grapalat" w:cs="Arial Unicode"/>
          <w:sz w:val="20"/>
          <w:lang w:val="af-ZA"/>
        </w:rPr>
        <w:t xml:space="preserve">9. </w:t>
      </w:r>
      <w:r w:rsidRPr="00545009">
        <w:rPr>
          <w:rFonts w:ascii="GHEA Grapalat" w:hAnsi="GHEA Grapalat" w:cs="Sylfaen"/>
          <w:sz w:val="20"/>
          <w:lang w:val="ru-RU"/>
        </w:rPr>
        <w:t>Հայտերի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ներկայացման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վերջնաժամկետը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լրանալուց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առնվազն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երկու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օրացուցային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առաջ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սույն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հայտարարության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մեջ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կարող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են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կատարվել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փոփոխություններ</w:t>
      </w:r>
      <w:r w:rsidRPr="00545009">
        <w:rPr>
          <w:rFonts w:ascii="GHEA Grapalat" w:hAnsi="GHEA Grapalat" w:cs="Tahoma"/>
          <w:sz w:val="20"/>
        </w:rPr>
        <w:t>։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Փ</w:t>
      </w:r>
      <w:r w:rsidRPr="00545009">
        <w:rPr>
          <w:rFonts w:ascii="GHEA Grapalat" w:hAnsi="GHEA Grapalat" w:cs="Sylfaen"/>
          <w:sz w:val="20"/>
          <w:lang w:val="ru-RU"/>
        </w:rPr>
        <w:t>ոփոխություն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կատարելու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</w:t>
      </w:r>
      <w:r w:rsidRPr="00545009">
        <w:rPr>
          <w:rFonts w:ascii="GHEA Grapalat" w:hAnsi="GHEA Grapalat" w:cs="Sylfaen"/>
          <w:sz w:val="20"/>
        </w:rPr>
        <w:t>վան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հաջորդող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առաջին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աշխատանքային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օրը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հանձնաժողովի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քարտուղարը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կատարելու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մասին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հայտարարություն</w:t>
      </w:r>
      <w:r w:rsidRPr="00545009">
        <w:rPr>
          <w:rFonts w:ascii="GHEA Grapalat" w:hAnsi="GHEA Grapalat" w:cs="Sylfaen"/>
          <w:sz w:val="20"/>
        </w:rPr>
        <w:t>ը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հրապարակում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է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տեղեկագրում</w:t>
      </w:r>
      <w:r w:rsidRPr="00545009">
        <w:rPr>
          <w:rFonts w:ascii="GHEA Grapalat" w:hAnsi="GHEA Grapalat" w:cs="Tahoma"/>
          <w:sz w:val="20"/>
        </w:rPr>
        <w:t>։</w:t>
      </w:r>
      <w:r w:rsidRPr="00545009">
        <w:rPr>
          <w:rFonts w:ascii="GHEA Grapalat" w:hAnsi="GHEA Grapalat" w:cs="Arial Unicode"/>
          <w:sz w:val="20"/>
          <w:lang w:val="af-ZA"/>
        </w:rPr>
        <w:t xml:space="preserve"> </w:t>
      </w:r>
    </w:p>
    <w:p w14:paraId="46F48B20" w14:textId="77777777" w:rsidR="004230AD" w:rsidRPr="00001532" w:rsidRDefault="004230AD" w:rsidP="004230A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001532">
        <w:rPr>
          <w:rFonts w:ascii="GHEA Grapalat" w:hAnsi="GHEA Grapalat" w:cs="Arial Unicode"/>
          <w:sz w:val="20"/>
          <w:lang w:val="af-ZA"/>
        </w:rPr>
        <w:t xml:space="preserve">10. </w:t>
      </w:r>
      <w:r w:rsidRPr="00545009">
        <w:rPr>
          <w:rFonts w:ascii="GHEA Grapalat" w:hAnsi="GHEA Grapalat" w:cs="Arial Unicode"/>
          <w:sz w:val="20"/>
        </w:rPr>
        <w:t>Նախաորակավորման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հայտարարության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մեջ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փոփոխություններ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կատարվելու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դեպքում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Arial Unicode"/>
          <w:sz w:val="20"/>
        </w:rPr>
        <w:t>նախաորակավորման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հայտերը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ներկայացնելու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վերջնաժամկետը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հաշվվում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է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այդ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փոփոխությունների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մասին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տեղեկագրում</w:t>
      </w:r>
      <w:r w:rsidRPr="00001532">
        <w:rPr>
          <w:rFonts w:ascii="GHEA Grapalat" w:hAnsi="GHEA Grapalat" w:cs="Arial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հայտարարության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հրապարակման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օրվանից</w:t>
      </w:r>
      <w:r w:rsidRPr="00545009">
        <w:rPr>
          <w:rFonts w:ascii="GHEA Grapalat" w:hAnsi="GHEA Grapalat" w:cs="Tahoma"/>
          <w:sz w:val="20"/>
          <w:lang w:val="ru-RU"/>
        </w:rPr>
        <w:t>։</w:t>
      </w:r>
      <w:r w:rsidRPr="00001532">
        <w:rPr>
          <w:rFonts w:ascii="GHEA Grapalat" w:hAnsi="GHEA Grapalat" w:cs="Arial Unicode"/>
          <w:sz w:val="20"/>
          <w:lang w:val="af-ZA"/>
        </w:rPr>
        <w:t xml:space="preserve"> </w:t>
      </w:r>
    </w:p>
    <w:p w14:paraId="2E8A37DF" w14:textId="77777777" w:rsidR="004230AD" w:rsidRPr="00AC3F75" w:rsidRDefault="004230AD" w:rsidP="004230AD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001532">
        <w:rPr>
          <w:rFonts w:ascii="GHEA Grapalat" w:hAnsi="GHEA Grapalat" w:cs="Arial Unicode"/>
          <w:sz w:val="20"/>
          <w:lang w:val="af-ZA"/>
        </w:rPr>
        <w:br/>
      </w:r>
      <w:r w:rsidRPr="00AC3F75">
        <w:rPr>
          <w:rFonts w:ascii="GHEA Grapalat" w:hAnsi="GHEA Grapalat"/>
          <w:b/>
          <w:sz w:val="20"/>
          <w:lang w:val="af-ZA"/>
        </w:rPr>
        <w:t xml:space="preserve">IV.  </w:t>
      </w:r>
      <w:r w:rsidRPr="00545009">
        <w:rPr>
          <w:rFonts w:ascii="GHEA Grapalat" w:hAnsi="GHEA Grapalat"/>
          <w:b/>
          <w:sz w:val="20"/>
        </w:rPr>
        <w:t>ՆԱԽԱՈՐԱԿԱՎՈՐՄԱՆ</w:t>
      </w:r>
      <w:r w:rsidRPr="00AC3F75">
        <w:rPr>
          <w:rFonts w:ascii="GHEA Grapalat" w:hAnsi="GHEA Grapalat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ՀԱՅՏԸ</w:t>
      </w:r>
      <w:r w:rsidRPr="00AC3F75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ՆԵՐԿԱՅԱՑՆԵԼՈՒ</w:t>
      </w:r>
      <w:r w:rsidRPr="00AC3F75">
        <w:rPr>
          <w:rFonts w:ascii="GHEA Grapalat" w:hAnsi="GHEA Grapalat" w:cs="Arial"/>
          <w:b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b/>
          <w:sz w:val="20"/>
        </w:rPr>
        <w:t>ԿԱՐԳԸ</w:t>
      </w:r>
    </w:p>
    <w:p w14:paraId="078E3969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14:paraId="763D2AFC" w14:textId="77777777" w:rsidR="004230AD" w:rsidRPr="00545009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/>
        </w:rPr>
        <w:t>11.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Սույն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ընթացակարգին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մասնակցելու</w:t>
      </w:r>
      <w:r w:rsidRPr="00545009">
        <w:rPr>
          <w:rFonts w:ascii="GHEA Grapalat" w:hAnsi="GHEA Grapalat" w:cs="Sylfaen"/>
        </w:rPr>
        <w:t xml:space="preserve"> </w:t>
      </w:r>
      <w:r w:rsidRPr="00545009">
        <w:rPr>
          <w:rFonts w:ascii="GHEA Grapalat" w:hAnsi="GHEA Grapalat" w:cs="Sylfaen"/>
          <w:lang w:val="ru-RU"/>
        </w:rPr>
        <w:t>համար</w:t>
      </w:r>
      <w:r w:rsidRPr="00545009">
        <w:rPr>
          <w:rFonts w:ascii="GHEA Grapalat" w:hAnsi="GHEA Grapalat" w:cs="Sylfaen"/>
        </w:rPr>
        <w:t xml:space="preserve"> մ</w:t>
      </w:r>
      <w:r w:rsidRPr="00545009">
        <w:rPr>
          <w:rFonts w:ascii="GHEA Grapalat" w:hAnsi="GHEA Grapalat" w:cs="Sylfaen"/>
          <w:lang w:val="ru-RU"/>
        </w:rPr>
        <w:t>ասնակիցը</w:t>
      </w:r>
      <w:r w:rsidRPr="00545009">
        <w:rPr>
          <w:rFonts w:ascii="GHEA Grapalat" w:hAnsi="GHEA Grapalat" w:cs="Sylfaen"/>
        </w:rPr>
        <w:t xml:space="preserve"> հանձնաժողովին ներկայացնում է հայտ</w:t>
      </w:r>
      <w:r w:rsidRPr="00545009">
        <w:rPr>
          <w:rFonts w:ascii="GHEA Grapalat" w:hAnsi="GHEA Grapalat" w:cs="Tahoma"/>
          <w:lang w:val="ru-RU"/>
        </w:rPr>
        <w:t>։</w:t>
      </w:r>
      <w:r w:rsidRPr="00545009">
        <w:rPr>
          <w:rFonts w:ascii="GHEA Grapalat" w:hAnsi="GHEA Grapalat" w:cs="Tahoma"/>
        </w:rPr>
        <w:t xml:space="preserve"> </w:t>
      </w:r>
    </w:p>
    <w:p w14:paraId="23A70E71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12. </w:t>
      </w:r>
      <w:r w:rsidRPr="00545009">
        <w:rPr>
          <w:rFonts w:ascii="GHEA Grapalat" w:hAnsi="GHEA Grapalat"/>
          <w:sz w:val="20"/>
        </w:rPr>
        <w:t>Նախաորակավորման</w:t>
      </w:r>
      <w:r w:rsidRPr="00545009">
        <w:rPr>
          <w:rFonts w:ascii="GHEA Grapalat" w:hAnsi="GHEA Grapalat"/>
          <w:sz w:val="20"/>
          <w:lang w:val="af-ZA"/>
        </w:rPr>
        <w:t xml:space="preserve"> </w:t>
      </w:r>
      <w:r w:rsidRPr="00545009">
        <w:rPr>
          <w:rFonts w:ascii="GHEA Grapalat" w:hAnsi="GHEA Grapalat"/>
          <w:sz w:val="20"/>
        </w:rPr>
        <w:t>հ</w:t>
      </w:r>
      <w:r w:rsidRPr="00545009">
        <w:rPr>
          <w:rFonts w:ascii="GHEA Grapalat" w:hAnsi="GHEA Grapalat" w:cs="Sylfaen"/>
          <w:sz w:val="20"/>
        </w:rPr>
        <w:t>այտը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մասնակիցը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հանձնաժողովին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կարող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ներկայացնել</w:t>
      </w:r>
      <w:r w:rsidRPr="00545009">
        <w:rPr>
          <w:rFonts w:ascii="GHEA Grapalat" w:hAnsi="GHEA Grapalat" w:cs="Sylfaen"/>
          <w:sz w:val="20"/>
          <w:lang w:val="af-ZA"/>
        </w:rPr>
        <w:t>`</w:t>
      </w:r>
    </w:p>
    <w:p w14:paraId="5AE1D97E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1) </w:t>
      </w:r>
      <w:r w:rsidRPr="00545009">
        <w:rPr>
          <w:rFonts w:ascii="GHEA Grapalat" w:hAnsi="GHEA Grapalat" w:cs="Sylfaen"/>
          <w:sz w:val="20"/>
          <w:lang w:val="ru-RU"/>
        </w:rPr>
        <w:t>էլեկտրոնային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եղանակով</w:t>
      </w:r>
      <w:r w:rsidRPr="00545009">
        <w:rPr>
          <w:rFonts w:ascii="GHEA Grapalat" w:hAnsi="GHEA Grapalat" w:cs="Sylfaen"/>
          <w:sz w:val="20"/>
          <w:lang w:val="af-ZA"/>
        </w:rPr>
        <w:t xml:space="preserve">` </w:t>
      </w:r>
      <w:r w:rsidRPr="00545009">
        <w:rPr>
          <w:rFonts w:ascii="GHEA Grapalat" w:hAnsi="GHEA Grapalat" w:cs="Sylfaen"/>
          <w:sz w:val="20"/>
          <w:lang w:val="ru-RU"/>
        </w:rPr>
        <w:t>հանձնաժողովի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քարտուղարի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հայտարարությամբ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նախատեսված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էլեկտրոնային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փոստին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ուղարկելու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միջոցով</w:t>
      </w:r>
      <w:r w:rsidRPr="00545009">
        <w:rPr>
          <w:rFonts w:ascii="GHEA Grapalat" w:hAnsi="GHEA Grapalat" w:cs="Sylfaen"/>
          <w:sz w:val="20"/>
          <w:lang w:val="af-ZA"/>
        </w:rPr>
        <w:t>.</w:t>
      </w:r>
    </w:p>
    <w:p w14:paraId="2561ABD0" w14:textId="639E5CB4" w:rsidR="004230AD" w:rsidRPr="00114B24" w:rsidRDefault="004230AD" w:rsidP="00730553">
      <w:pPr>
        <w:tabs>
          <w:tab w:val="left" w:pos="810"/>
          <w:tab w:val="left" w:pos="900"/>
        </w:tabs>
        <w:ind w:firstLine="567"/>
        <w:jc w:val="both"/>
        <w:rPr>
          <w:rFonts w:ascii="GHEA Grapalat" w:hAnsi="GHEA Grapalat"/>
          <w:sz w:val="20"/>
        </w:rPr>
      </w:pPr>
      <w:r w:rsidRPr="00114B24">
        <w:rPr>
          <w:rFonts w:ascii="GHEA Grapalat" w:hAnsi="GHEA Grapalat"/>
          <w:sz w:val="20"/>
        </w:rPr>
        <w:t xml:space="preserve">2) </w:t>
      </w:r>
      <w:r w:rsidR="00730553">
        <w:rPr>
          <w:rFonts w:ascii="GHEA Grapalat" w:hAnsi="GHEA Grapalat"/>
          <w:sz w:val="20"/>
        </w:rPr>
        <w:t xml:space="preserve"> </w:t>
      </w:r>
      <w:r w:rsidRPr="00114B24">
        <w:rPr>
          <w:rFonts w:ascii="GHEA Grapalat" w:hAnsi="GHEA Grapalat"/>
          <w:sz w:val="20"/>
        </w:rPr>
        <w:t xml:space="preserve">փաստաթղթային ձևով` փակ ծրարով, սոսնձված: Ծրարի վրա նախաորակավորման հայտը կազմելու լեզվով նշվում են` </w:t>
      </w:r>
    </w:p>
    <w:p w14:paraId="2F0919C3" w14:textId="4D574C7E" w:rsidR="004230AD" w:rsidRPr="00114B24" w:rsidRDefault="004230AD" w:rsidP="00114B24">
      <w:pPr>
        <w:ind w:firstLine="567"/>
        <w:jc w:val="both"/>
        <w:rPr>
          <w:rFonts w:ascii="GHEA Grapalat" w:hAnsi="GHEA Grapalat"/>
          <w:sz w:val="20"/>
        </w:rPr>
      </w:pPr>
      <w:r w:rsidRPr="00114B24">
        <w:rPr>
          <w:rFonts w:ascii="GHEA Grapalat" w:hAnsi="GHEA Grapalat"/>
          <w:sz w:val="20"/>
        </w:rPr>
        <w:t xml:space="preserve">ա. </w:t>
      </w:r>
      <w:r w:rsidR="00730553">
        <w:rPr>
          <w:rFonts w:ascii="GHEA Grapalat" w:hAnsi="GHEA Grapalat"/>
          <w:sz w:val="20"/>
        </w:rPr>
        <w:t xml:space="preserve"> </w:t>
      </w:r>
      <w:r w:rsidRPr="00114B24">
        <w:rPr>
          <w:rFonts w:ascii="GHEA Grapalat" w:hAnsi="GHEA Grapalat"/>
          <w:sz w:val="20"/>
        </w:rPr>
        <w:t>պատվիրատուի անվանումը և հայտի ներկայացման վայրը (հասցեն).</w:t>
      </w:r>
    </w:p>
    <w:p w14:paraId="0B2E2775" w14:textId="291E5537" w:rsidR="004230AD" w:rsidRPr="00114B24" w:rsidRDefault="004230AD" w:rsidP="00114B24">
      <w:pPr>
        <w:ind w:firstLine="567"/>
        <w:jc w:val="both"/>
        <w:rPr>
          <w:rFonts w:ascii="GHEA Grapalat" w:hAnsi="GHEA Grapalat"/>
          <w:sz w:val="20"/>
        </w:rPr>
      </w:pPr>
      <w:r w:rsidRPr="00114B24">
        <w:rPr>
          <w:rFonts w:ascii="GHEA Grapalat" w:hAnsi="GHEA Grapalat"/>
          <w:sz w:val="20"/>
        </w:rPr>
        <w:t xml:space="preserve">բ. </w:t>
      </w:r>
      <w:r w:rsidR="00730553">
        <w:rPr>
          <w:rFonts w:ascii="GHEA Grapalat" w:hAnsi="GHEA Grapalat"/>
          <w:sz w:val="20"/>
        </w:rPr>
        <w:t xml:space="preserve"> </w:t>
      </w:r>
      <w:r w:rsidRPr="00114B24">
        <w:rPr>
          <w:rFonts w:ascii="GHEA Grapalat" w:hAnsi="GHEA Grapalat"/>
          <w:sz w:val="20"/>
        </w:rPr>
        <w:t>ընթացակարգի ծածկագիրը.</w:t>
      </w:r>
    </w:p>
    <w:p w14:paraId="04AC7046" w14:textId="0BB7F7D9" w:rsidR="004230AD" w:rsidRPr="00114B24" w:rsidRDefault="004230AD" w:rsidP="00114B24">
      <w:pPr>
        <w:ind w:firstLine="567"/>
        <w:jc w:val="both"/>
        <w:rPr>
          <w:rFonts w:ascii="GHEA Grapalat" w:hAnsi="GHEA Grapalat"/>
          <w:sz w:val="20"/>
        </w:rPr>
      </w:pPr>
      <w:r w:rsidRPr="00114B24">
        <w:rPr>
          <w:rFonts w:ascii="GHEA Grapalat" w:hAnsi="GHEA Grapalat"/>
          <w:sz w:val="20"/>
        </w:rPr>
        <w:t xml:space="preserve">գ. </w:t>
      </w:r>
      <w:r w:rsidR="00730553">
        <w:rPr>
          <w:rFonts w:ascii="GHEA Grapalat" w:hAnsi="GHEA Grapalat"/>
          <w:sz w:val="20"/>
        </w:rPr>
        <w:t xml:space="preserve"> </w:t>
      </w:r>
      <w:r w:rsidRPr="00114B24">
        <w:rPr>
          <w:rFonts w:ascii="GHEA Grapalat" w:hAnsi="GHEA Grapalat"/>
          <w:sz w:val="20"/>
        </w:rPr>
        <w:t>«չբացել մինչև հայտերի բացման նիստը» բառերը.</w:t>
      </w:r>
    </w:p>
    <w:p w14:paraId="665BECD1" w14:textId="2BAC03A5" w:rsidR="004230AD" w:rsidRPr="00114B24" w:rsidRDefault="004230AD" w:rsidP="00114B24">
      <w:pPr>
        <w:ind w:firstLine="567"/>
        <w:jc w:val="both"/>
        <w:rPr>
          <w:rFonts w:ascii="GHEA Grapalat" w:hAnsi="GHEA Grapalat"/>
          <w:sz w:val="20"/>
        </w:rPr>
      </w:pPr>
      <w:r w:rsidRPr="00114B24">
        <w:rPr>
          <w:rFonts w:ascii="GHEA Grapalat" w:hAnsi="GHEA Grapalat"/>
          <w:sz w:val="20"/>
        </w:rPr>
        <w:t xml:space="preserve">դ. </w:t>
      </w:r>
      <w:r w:rsidR="00730553">
        <w:rPr>
          <w:rFonts w:ascii="GHEA Grapalat" w:hAnsi="GHEA Grapalat"/>
          <w:sz w:val="20"/>
        </w:rPr>
        <w:t xml:space="preserve"> </w:t>
      </w:r>
      <w:r w:rsidRPr="00114B24">
        <w:rPr>
          <w:rFonts w:ascii="GHEA Grapalat" w:hAnsi="GHEA Grapalat"/>
          <w:sz w:val="20"/>
        </w:rPr>
        <w:t>մասնակցի անվանումը (անունը), գտնվելու վայրը և հեռախոսահամարը:</w:t>
      </w:r>
    </w:p>
    <w:p w14:paraId="4B3F4C47" w14:textId="314D6382" w:rsidR="00513213" w:rsidRPr="00513213" w:rsidRDefault="004230AD" w:rsidP="00513213">
      <w:pPr>
        <w:ind w:firstLine="567"/>
        <w:jc w:val="both"/>
        <w:rPr>
          <w:rFonts w:ascii="GHEA Grapalat" w:hAnsi="GHEA Grapalat" w:cs="Sylfaen"/>
          <w:b/>
          <w:sz w:val="20"/>
          <w:lang w:val="ru-RU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13. </w:t>
      </w:r>
      <w:r w:rsidRPr="00513213">
        <w:rPr>
          <w:rFonts w:ascii="GHEA Grapalat" w:hAnsi="GHEA Grapalat" w:cs="Sylfaen"/>
          <w:b/>
          <w:sz w:val="20"/>
          <w:lang w:val="ru-RU"/>
        </w:rPr>
        <w:t>Ընթացակարգի</w:t>
      </w:r>
      <w:r w:rsidRPr="0051321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13213">
        <w:rPr>
          <w:rFonts w:ascii="GHEA Grapalat" w:hAnsi="GHEA Grapalat" w:cs="Sylfaen"/>
          <w:b/>
          <w:sz w:val="20"/>
          <w:lang w:val="ru-RU"/>
        </w:rPr>
        <w:t>հայտերն</w:t>
      </w:r>
      <w:r w:rsidRPr="0051321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13213">
        <w:rPr>
          <w:rFonts w:ascii="GHEA Grapalat" w:hAnsi="GHEA Grapalat" w:cs="Sylfaen"/>
          <w:b/>
          <w:sz w:val="20"/>
          <w:lang w:val="ru-RU"/>
        </w:rPr>
        <w:t>անհրաժեշտ</w:t>
      </w:r>
      <w:r w:rsidRPr="0051321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13213">
        <w:rPr>
          <w:rFonts w:ascii="GHEA Grapalat" w:hAnsi="GHEA Grapalat" w:cs="Sylfaen"/>
          <w:b/>
          <w:sz w:val="20"/>
          <w:lang w:val="ru-RU"/>
        </w:rPr>
        <w:t>է</w:t>
      </w:r>
      <w:r w:rsidRPr="0051321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513213">
        <w:rPr>
          <w:rFonts w:ascii="GHEA Grapalat" w:hAnsi="GHEA Grapalat" w:cs="Sylfaen"/>
          <w:b/>
          <w:sz w:val="20"/>
          <w:lang w:val="ru-RU"/>
        </w:rPr>
        <w:t>ներկայացնել հանձնաժողովի</w:t>
      </w:r>
      <w:r w:rsidR="006D749C">
        <w:rPr>
          <w:rFonts w:ascii="GHEA Grapalat" w:hAnsi="GHEA Grapalat" w:cs="Sylfaen"/>
          <w:b/>
          <w:sz w:val="20"/>
        </w:rPr>
        <w:t xml:space="preserve"> քարտուղարին</w:t>
      </w:r>
      <w:r w:rsidRPr="00513213">
        <w:rPr>
          <w:rFonts w:ascii="GHEA Grapalat" w:hAnsi="GHEA Grapalat" w:cs="Sylfaen"/>
          <w:b/>
          <w:sz w:val="20"/>
          <w:lang w:val="ru-RU"/>
        </w:rPr>
        <w:t xml:space="preserve"> ոչ ուշ, քան </w:t>
      </w:r>
      <w:r w:rsidR="00513213" w:rsidRPr="00513213">
        <w:rPr>
          <w:rFonts w:ascii="GHEA Grapalat" w:hAnsi="GHEA Grapalat" w:cs="Sylfaen"/>
          <w:b/>
          <w:sz w:val="20"/>
          <w:lang w:val="ru-RU"/>
        </w:rPr>
        <w:t xml:space="preserve">2023 թվականի </w:t>
      </w:r>
      <w:r w:rsidR="008E6460">
        <w:rPr>
          <w:rFonts w:ascii="GHEA Grapalat" w:hAnsi="GHEA Grapalat" w:cs="Sylfaen"/>
          <w:b/>
          <w:sz w:val="20"/>
        </w:rPr>
        <w:t>հունիսի 9</w:t>
      </w:r>
      <w:r w:rsidR="00513213" w:rsidRPr="00513213">
        <w:rPr>
          <w:rFonts w:ascii="GHEA Grapalat" w:hAnsi="GHEA Grapalat" w:cs="Sylfaen"/>
          <w:b/>
          <w:sz w:val="20"/>
          <w:lang w:val="ru-RU"/>
        </w:rPr>
        <w:t>-ին ժամը 1</w:t>
      </w:r>
      <w:r w:rsidR="00782F7E">
        <w:rPr>
          <w:rFonts w:ascii="GHEA Grapalat" w:hAnsi="GHEA Grapalat" w:cs="Sylfaen"/>
          <w:b/>
          <w:sz w:val="20"/>
        </w:rPr>
        <w:t>5</w:t>
      </w:r>
      <w:r w:rsidR="00513213" w:rsidRPr="00513213">
        <w:rPr>
          <w:rFonts w:ascii="GHEA Grapalat" w:hAnsi="GHEA Grapalat" w:cs="Sylfaen"/>
          <w:b/>
          <w:sz w:val="20"/>
          <w:lang w:val="ru-RU"/>
        </w:rPr>
        <w:t xml:space="preserve">:00-ին: </w:t>
      </w:r>
    </w:p>
    <w:p w14:paraId="0F0EEA28" w14:textId="15C680A4" w:rsidR="004F604A" w:rsidRPr="004F604A" w:rsidRDefault="004230AD" w:rsidP="004F604A">
      <w:pPr>
        <w:ind w:firstLine="567"/>
        <w:jc w:val="both"/>
        <w:rPr>
          <w:rFonts w:ascii="GHEA Grapalat" w:hAnsi="GHEA Grapalat" w:cs="Sylfaen"/>
          <w:sz w:val="20"/>
        </w:rPr>
      </w:pPr>
      <w:r w:rsidRPr="00545009">
        <w:rPr>
          <w:rFonts w:ascii="GHEA Grapalat" w:hAnsi="GHEA Grapalat" w:cs="Sylfaen"/>
          <w:sz w:val="20"/>
        </w:rPr>
        <w:t>Փաստաթղթային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ձևով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ներկայացվող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նախաորակավորման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հայտերը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հանձնաժողովին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անհրաժեշտ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ներկայացնել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մինչև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սույն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կետով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սահմանված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ժամկետը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լրանալը</w:t>
      </w:r>
      <w:r w:rsidR="00513213">
        <w:rPr>
          <w:rFonts w:ascii="GHEA Grapalat" w:hAnsi="GHEA Grapalat" w:cs="Sylfaen"/>
          <w:sz w:val="20"/>
        </w:rPr>
        <w:t>՝</w:t>
      </w:r>
      <w:r w:rsidR="00513213" w:rsidRPr="00513213">
        <w:rPr>
          <w:rFonts w:ascii="GHEA Grapalat" w:hAnsi="GHEA Grapalat" w:cs="Sylfaen"/>
          <w:sz w:val="20"/>
        </w:rPr>
        <w:t xml:space="preserve"> </w:t>
      </w:r>
      <w:r w:rsidR="004F604A" w:rsidRPr="004F604A">
        <w:rPr>
          <w:rFonts w:ascii="GHEA Grapalat" w:hAnsi="GHEA Grapalat" w:cs="Sylfaen"/>
          <w:sz w:val="20"/>
        </w:rPr>
        <w:t>ՀՀ ք. Երևան, Հանրապետության հրապարակ կառավարական տուն 3, 4-րդ հարկ 4</w:t>
      </w:r>
      <w:r w:rsidR="008E6460">
        <w:rPr>
          <w:rFonts w:ascii="GHEA Grapalat" w:hAnsi="GHEA Grapalat" w:cs="Sylfaen"/>
          <w:sz w:val="20"/>
        </w:rPr>
        <w:t>60</w:t>
      </w:r>
      <w:r w:rsidR="004F604A" w:rsidRPr="004F604A">
        <w:rPr>
          <w:rFonts w:ascii="GHEA Grapalat" w:hAnsi="GHEA Grapalat" w:cs="Sylfaen"/>
          <w:sz w:val="20"/>
        </w:rPr>
        <w:t xml:space="preserve"> սենյակ հասցեում։</w:t>
      </w:r>
    </w:p>
    <w:p w14:paraId="56C919E9" w14:textId="77777777" w:rsidR="004230AD" w:rsidRPr="00545009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 xml:space="preserve">14. </w:t>
      </w:r>
      <w:r w:rsidRPr="00545009">
        <w:rPr>
          <w:rFonts w:ascii="GHEA Grapalat" w:hAnsi="GHEA Grapalat" w:cs="Sylfaen"/>
          <w:szCs w:val="24"/>
          <w:lang w:val="en-US"/>
        </w:rPr>
        <w:t>Փաստաթղթային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ձևով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ներկայացված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նախաորակավորման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ստանում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և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է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հանձնաժողովի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քարտուղար</w:t>
      </w:r>
      <w:r w:rsidRPr="00545009">
        <w:rPr>
          <w:rFonts w:ascii="GHEA Grapalat" w:hAnsi="GHEA Grapalat" w:cs="Sylfaen"/>
          <w:szCs w:val="24"/>
          <w:lang w:val="en-US"/>
        </w:rPr>
        <w:t>ը</w:t>
      </w:r>
      <w:r w:rsidRPr="00545009">
        <w:rPr>
          <w:rFonts w:ascii="GHEA Grapalat" w:hAnsi="GHEA Grapalat" w:cs="Sylfaen"/>
          <w:szCs w:val="24"/>
        </w:rPr>
        <w:t>:</w:t>
      </w:r>
    </w:p>
    <w:p w14:paraId="7BF3D775" w14:textId="77777777" w:rsidR="004230AD" w:rsidRPr="00545009" w:rsidRDefault="004230AD" w:rsidP="007D5DBF">
      <w:pPr>
        <w:pStyle w:val="BodyTextIndent2"/>
        <w:tabs>
          <w:tab w:val="left" w:pos="540"/>
        </w:tabs>
        <w:spacing w:line="240" w:lineRule="auto"/>
        <w:ind w:firstLine="0"/>
        <w:rPr>
          <w:rFonts w:ascii="GHEA Grapalat" w:hAnsi="GHEA Grapalat" w:cs="Sylfaen"/>
          <w:szCs w:val="24"/>
        </w:rPr>
      </w:pPr>
      <w:r w:rsidRPr="00545009">
        <w:rPr>
          <w:rFonts w:ascii="GHEA Grapalat" w:hAnsi="GHEA Grapalat" w:cs="Sylfaen"/>
          <w:szCs w:val="24"/>
        </w:rPr>
        <w:tab/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քարտուղարի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կողմից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գրանցվում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են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` </w:t>
      </w:r>
      <w:r w:rsidRPr="00545009">
        <w:rPr>
          <w:rFonts w:ascii="GHEA Grapalat" w:hAnsi="GHEA Grapalat" w:cs="Sylfaen"/>
          <w:szCs w:val="24"/>
          <w:lang w:val="ru-RU"/>
        </w:rPr>
        <w:t>ըստ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դրանց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ստացման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հերթականության</w:t>
      </w:r>
      <w:r w:rsidRPr="00545009">
        <w:rPr>
          <w:rFonts w:ascii="GHEA Grapalat" w:hAnsi="GHEA Grapalat" w:cs="Sylfaen"/>
          <w:szCs w:val="24"/>
        </w:rPr>
        <w:t xml:space="preserve">`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նշելով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գրանցման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համարը</w:t>
      </w:r>
      <w:r w:rsidRPr="00545009">
        <w:rPr>
          <w:rFonts w:ascii="GHEA Grapalat" w:hAnsi="GHEA Grapalat" w:cs="Sylfaen"/>
          <w:szCs w:val="24"/>
        </w:rPr>
        <w:t xml:space="preserve">, </w:t>
      </w:r>
      <w:r w:rsidRPr="00545009">
        <w:rPr>
          <w:rFonts w:ascii="GHEA Grapalat" w:hAnsi="GHEA Grapalat" w:cs="Sylfaen"/>
          <w:szCs w:val="24"/>
          <w:lang w:val="ru-RU"/>
        </w:rPr>
        <w:t>օրը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և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ժամը</w:t>
      </w:r>
      <w:r w:rsidRPr="00545009">
        <w:rPr>
          <w:rFonts w:ascii="GHEA Grapalat" w:hAnsi="GHEA Grapalat" w:cs="Sylfaen"/>
          <w:szCs w:val="24"/>
        </w:rPr>
        <w:t xml:space="preserve">: </w:t>
      </w:r>
      <w:r w:rsidRPr="00545009">
        <w:rPr>
          <w:rFonts w:ascii="GHEA Grapalat" w:hAnsi="GHEA Grapalat" w:cs="Sylfaen"/>
          <w:szCs w:val="24"/>
          <w:lang w:val="ru-RU"/>
        </w:rPr>
        <w:t>Մասնակցի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պահանջով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դրա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մասին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տրվում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en-US"/>
        </w:rPr>
        <w:t>է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տեղեկանք։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ներկայացնելու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վերջնաժամկետը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լրանալուց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հետո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ներկայացված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հայտերը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գրանցամատյանում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չեն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գրանցվում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և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դրանք</w:t>
      </w:r>
      <w:r w:rsidRPr="00545009">
        <w:rPr>
          <w:rFonts w:ascii="GHEA Grapalat" w:hAnsi="GHEA Grapalat" w:cs="Sylfaen"/>
          <w:szCs w:val="24"/>
        </w:rPr>
        <w:t xml:space="preserve">` </w:t>
      </w:r>
      <w:r w:rsidRPr="00545009">
        <w:rPr>
          <w:rFonts w:ascii="GHEA Grapalat" w:hAnsi="GHEA Grapalat" w:cs="Sylfaen"/>
          <w:szCs w:val="24"/>
          <w:lang w:val="ru-RU"/>
        </w:rPr>
        <w:t>ստանալու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օրվան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հաջորդող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երկու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աշխատանքային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օրվա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ընթացքում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քարտուղարի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կողմից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վերադարձվում</w:t>
      </w:r>
      <w:r w:rsidRPr="00545009">
        <w:rPr>
          <w:rFonts w:ascii="GHEA Grapalat" w:hAnsi="GHEA Grapalat" w:cs="Sylfaen"/>
          <w:szCs w:val="24"/>
        </w:rPr>
        <w:t xml:space="preserve"> </w:t>
      </w:r>
      <w:r w:rsidRPr="00545009">
        <w:rPr>
          <w:rFonts w:ascii="GHEA Grapalat" w:hAnsi="GHEA Grapalat" w:cs="Sylfaen"/>
          <w:szCs w:val="24"/>
          <w:lang w:val="ru-RU"/>
        </w:rPr>
        <w:t>են</w:t>
      </w:r>
      <w:r w:rsidRPr="00545009">
        <w:rPr>
          <w:rFonts w:ascii="GHEA Grapalat" w:hAnsi="GHEA Grapalat" w:cs="Sylfaen"/>
          <w:szCs w:val="24"/>
        </w:rPr>
        <w:t>:</w:t>
      </w:r>
    </w:p>
    <w:p w14:paraId="549D9F36" w14:textId="0A3D0EEC" w:rsidR="004230AD" w:rsidRPr="003A1276" w:rsidRDefault="004230AD" w:rsidP="00FA524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A1276">
        <w:rPr>
          <w:rFonts w:ascii="GHEA Grapalat" w:hAnsi="GHEA Grapalat" w:cs="Sylfaen"/>
          <w:szCs w:val="24"/>
        </w:rPr>
        <w:t xml:space="preserve">15. </w:t>
      </w:r>
      <w:r w:rsidRPr="003A1276">
        <w:rPr>
          <w:rFonts w:ascii="GHEA Grapalat" w:hAnsi="GHEA Grapalat" w:cs="Sylfaen"/>
          <w:szCs w:val="24"/>
          <w:lang w:val="ru-RU"/>
        </w:rPr>
        <w:t>Մասնակիցը</w:t>
      </w:r>
      <w:r w:rsidRPr="003A1276">
        <w:rPr>
          <w:rFonts w:ascii="GHEA Grapalat" w:hAnsi="GHEA Grapalat" w:cs="Sylfaen"/>
          <w:szCs w:val="24"/>
        </w:rPr>
        <w:t xml:space="preserve"> </w:t>
      </w:r>
      <w:r w:rsidRPr="003A1276">
        <w:rPr>
          <w:rFonts w:ascii="GHEA Grapalat" w:hAnsi="GHEA Grapalat" w:cs="Sylfaen"/>
          <w:szCs w:val="24"/>
          <w:lang w:val="en-US"/>
        </w:rPr>
        <w:t>նախաորակավորման</w:t>
      </w:r>
      <w:r w:rsidRPr="003A1276">
        <w:rPr>
          <w:rFonts w:ascii="GHEA Grapalat" w:hAnsi="GHEA Grapalat" w:cs="Sylfaen"/>
          <w:szCs w:val="24"/>
        </w:rPr>
        <w:t xml:space="preserve"> </w:t>
      </w:r>
      <w:r w:rsidRPr="003A1276">
        <w:rPr>
          <w:rFonts w:ascii="GHEA Grapalat" w:hAnsi="GHEA Grapalat" w:cs="Sylfaen"/>
          <w:szCs w:val="24"/>
          <w:lang w:val="ru-RU"/>
        </w:rPr>
        <w:t>հայտով</w:t>
      </w:r>
      <w:r w:rsidRPr="003A1276">
        <w:rPr>
          <w:rFonts w:ascii="GHEA Grapalat" w:hAnsi="GHEA Grapalat" w:cs="Sylfaen"/>
          <w:szCs w:val="24"/>
        </w:rPr>
        <w:t xml:space="preserve"> </w:t>
      </w:r>
      <w:r w:rsidRPr="003A1276">
        <w:rPr>
          <w:rFonts w:ascii="GHEA Grapalat" w:hAnsi="GHEA Grapalat" w:cs="Sylfaen"/>
          <w:szCs w:val="24"/>
          <w:lang w:val="ru-RU"/>
        </w:rPr>
        <w:t>ներկայացնում</w:t>
      </w:r>
      <w:r w:rsidRPr="003A1276">
        <w:rPr>
          <w:rFonts w:ascii="GHEA Grapalat" w:hAnsi="GHEA Grapalat" w:cs="Sylfaen"/>
          <w:szCs w:val="24"/>
        </w:rPr>
        <w:t xml:space="preserve"> </w:t>
      </w:r>
      <w:r w:rsidRPr="003A1276">
        <w:rPr>
          <w:rFonts w:ascii="GHEA Grapalat" w:hAnsi="GHEA Grapalat" w:cs="Sylfaen"/>
          <w:szCs w:val="24"/>
          <w:lang w:val="en-US"/>
        </w:rPr>
        <w:t>է</w:t>
      </w:r>
      <w:r w:rsidRPr="003A1276">
        <w:rPr>
          <w:rFonts w:ascii="GHEA Grapalat" w:hAnsi="GHEA Grapalat" w:cs="Sylfaen"/>
          <w:szCs w:val="24"/>
        </w:rPr>
        <w:t>`</w:t>
      </w:r>
    </w:p>
    <w:p w14:paraId="3DF1B043" w14:textId="77777777" w:rsidR="004230AD" w:rsidRPr="003A1276" w:rsidRDefault="004230AD" w:rsidP="00FA52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3A1276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3A1276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նախաորակավորման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հավելված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N 1-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14:paraId="7C03C56A" w14:textId="77777777" w:rsidR="004230AD" w:rsidRPr="003A1276" w:rsidRDefault="004230AD" w:rsidP="00FA52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3A1276">
        <w:rPr>
          <w:rFonts w:ascii="GHEA Grapalat" w:hAnsi="GHEA Grapalat" w:cs="Sylfaen"/>
          <w:sz w:val="20"/>
          <w:szCs w:val="24"/>
          <w:lang w:val="hy-AM" w:eastAsia="en-US"/>
        </w:rPr>
        <w:t>2)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հայտարարությամբ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չափանիշի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համաձայն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հավելված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3A127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3A127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14:paraId="37B973DC" w14:textId="2EB2E4A4" w:rsidR="004230AD" w:rsidRPr="00001532" w:rsidRDefault="004230AD" w:rsidP="00FA52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A1276">
        <w:rPr>
          <w:rFonts w:ascii="GHEA Grapalat" w:hAnsi="GHEA Grapalat" w:cs="Sylfaen"/>
          <w:sz w:val="20"/>
          <w:lang w:val="af-ZA"/>
        </w:rPr>
        <w:t>3</w:t>
      </w:r>
      <w:r w:rsidRPr="003A1276">
        <w:rPr>
          <w:rFonts w:ascii="GHEA Grapalat" w:hAnsi="GHEA Grapalat" w:cs="Sylfaen"/>
          <w:sz w:val="20"/>
          <w:lang w:val="hy-AM"/>
        </w:rPr>
        <w:t>)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համատեղ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գործունեության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պայմանագրի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պատճենը</w:t>
      </w:r>
      <w:r w:rsidRPr="003A1276">
        <w:rPr>
          <w:rFonts w:ascii="GHEA Grapalat" w:hAnsi="GHEA Grapalat" w:cs="Sylfaen"/>
          <w:sz w:val="20"/>
          <w:lang w:val="af-ZA"/>
        </w:rPr>
        <w:t xml:space="preserve">, </w:t>
      </w:r>
      <w:r w:rsidRPr="003A1276">
        <w:rPr>
          <w:rFonts w:ascii="GHEA Grapalat" w:hAnsi="GHEA Grapalat" w:cs="Sylfaen"/>
          <w:sz w:val="20"/>
        </w:rPr>
        <w:t>եթե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մասնակիցները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սույն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ընթացակարգին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մասնակցում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են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համատեղ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գործունեության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կարգով</w:t>
      </w:r>
      <w:r w:rsidRPr="003A1276">
        <w:rPr>
          <w:rFonts w:ascii="GHEA Grapalat" w:hAnsi="GHEA Grapalat" w:cs="Sylfaen"/>
          <w:sz w:val="20"/>
          <w:lang w:val="af-ZA"/>
        </w:rPr>
        <w:t xml:space="preserve"> (</w:t>
      </w:r>
      <w:r w:rsidRPr="003A1276">
        <w:rPr>
          <w:rFonts w:ascii="GHEA Grapalat" w:hAnsi="GHEA Grapalat" w:cs="Sylfaen"/>
          <w:sz w:val="20"/>
        </w:rPr>
        <w:t>կոնսորցիումով</w:t>
      </w:r>
      <w:r w:rsidRPr="003A1276">
        <w:rPr>
          <w:rFonts w:ascii="GHEA Grapalat" w:hAnsi="GHEA Grapalat" w:cs="Sylfaen"/>
          <w:sz w:val="20"/>
          <w:lang w:val="af-ZA"/>
        </w:rPr>
        <w:t>):</w:t>
      </w:r>
    </w:p>
    <w:p w14:paraId="609E9E9B" w14:textId="1FFA410B" w:rsidR="004230AD" w:rsidRPr="00001532" w:rsidRDefault="004230AD" w:rsidP="00FA52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01532">
        <w:rPr>
          <w:rFonts w:ascii="GHEA Grapalat" w:hAnsi="GHEA Grapalat" w:cs="Sylfaen"/>
          <w:sz w:val="20"/>
          <w:lang w:val="af-ZA"/>
        </w:rPr>
        <w:t xml:space="preserve">16. </w:t>
      </w:r>
      <w:r w:rsidRPr="00545009">
        <w:rPr>
          <w:rFonts w:ascii="GHEA Grapalat" w:hAnsi="GHEA Grapalat" w:cs="Sylfaen"/>
          <w:sz w:val="20"/>
        </w:rPr>
        <w:t>Եթե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նախաորակավորման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հայտը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մասնակիցը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ներկայացնում</w:t>
      </w:r>
      <w:r w:rsidRPr="00001532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է</w:t>
      </w:r>
      <w:r w:rsidRPr="00001532">
        <w:rPr>
          <w:rFonts w:ascii="GHEA Grapalat" w:hAnsi="GHEA Grapalat" w:cs="Sylfaen"/>
          <w:sz w:val="20"/>
          <w:lang w:val="af-ZA"/>
        </w:rPr>
        <w:t>`</w:t>
      </w:r>
    </w:p>
    <w:p w14:paraId="4037786D" w14:textId="22792FDF" w:rsidR="004230AD" w:rsidRPr="003A1276" w:rsidRDefault="004230AD" w:rsidP="00FA52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A1276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3A1276">
        <w:rPr>
          <w:rFonts w:ascii="GHEA Grapalat" w:hAnsi="GHEA Grapalat" w:cs="Sylfaen"/>
          <w:sz w:val="20"/>
        </w:rPr>
        <w:t>փաստաթղթային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եղանակով</w:t>
      </w:r>
      <w:r w:rsidRPr="003A1276">
        <w:rPr>
          <w:rFonts w:ascii="GHEA Grapalat" w:hAnsi="GHEA Grapalat" w:cs="Sylfaen"/>
          <w:sz w:val="20"/>
          <w:lang w:val="af-ZA"/>
        </w:rPr>
        <w:t xml:space="preserve">, </w:t>
      </w:r>
      <w:r w:rsidRPr="003A1276">
        <w:rPr>
          <w:rFonts w:ascii="GHEA Grapalat" w:hAnsi="GHEA Grapalat" w:cs="Sylfaen"/>
          <w:sz w:val="20"/>
        </w:rPr>
        <w:t>ապա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հայտում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ներառվող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բոլոր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փաստաթղթերը</w:t>
      </w:r>
      <w:r w:rsidRPr="003A1276">
        <w:rPr>
          <w:rFonts w:ascii="GHEA Grapalat" w:hAnsi="GHEA Grapalat" w:cs="Sylfaen"/>
          <w:sz w:val="20"/>
          <w:lang w:val="af-ZA"/>
        </w:rPr>
        <w:t xml:space="preserve">, </w:t>
      </w:r>
      <w:r w:rsidRPr="003A1276">
        <w:rPr>
          <w:rFonts w:ascii="GHEA Grapalat" w:hAnsi="GHEA Grapalat" w:cs="Sylfaen"/>
          <w:sz w:val="20"/>
        </w:rPr>
        <w:t>բացառությամբ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սույն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հայտարարության</w:t>
      </w:r>
      <w:r w:rsidRPr="003A1276">
        <w:rPr>
          <w:rFonts w:ascii="GHEA Grapalat" w:hAnsi="GHEA Grapalat" w:cs="Sylfaen"/>
          <w:sz w:val="20"/>
          <w:lang w:val="af-ZA"/>
        </w:rPr>
        <w:t xml:space="preserve"> 15-</w:t>
      </w:r>
      <w:r w:rsidRPr="003A1276">
        <w:rPr>
          <w:rFonts w:ascii="GHEA Grapalat" w:hAnsi="GHEA Grapalat" w:cs="Sylfaen"/>
          <w:sz w:val="20"/>
        </w:rPr>
        <w:t>րդ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կետի</w:t>
      </w:r>
      <w:r w:rsidRPr="003A1276">
        <w:rPr>
          <w:rFonts w:ascii="GHEA Grapalat" w:hAnsi="GHEA Grapalat" w:cs="Sylfaen"/>
          <w:sz w:val="20"/>
          <w:lang w:val="af-ZA"/>
        </w:rPr>
        <w:t xml:space="preserve"> 3-</w:t>
      </w:r>
      <w:r w:rsidRPr="003A1276">
        <w:rPr>
          <w:rFonts w:ascii="GHEA Grapalat" w:hAnsi="GHEA Grapalat" w:cs="Sylfaen"/>
          <w:sz w:val="20"/>
        </w:rPr>
        <w:t>րդ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ենթակետով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նախատեսված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փաստաթղթի</w:t>
      </w:r>
      <w:r w:rsidRPr="003A1276">
        <w:rPr>
          <w:rFonts w:ascii="GHEA Grapalat" w:hAnsi="GHEA Grapalat" w:cs="Sylfaen"/>
          <w:sz w:val="20"/>
          <w:lang w:val="af-ZA"/>
        </w:rPr>
        <w:t xml:space="preserve">, </w:t>
      </w:r>
      <w:r w:rsidRPr="003A1276">
        <w:rPr>
          <w:rFonts w:ascii="GHEA Grapalat" w:hAnsi="GHEA Grapalat" w:cs="Sylfaen"/>
          <w:sz w:val="20"/>
        </w:rPr>
        <w:t>ներկայացվում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են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="00384B4F" w:rsidRPr="003A1276">
        <w:rPr>
          <w:rFonts w:ascii="GHEA Grapalat" w:hAnsi="GHEA Grapalat" w:cs="Sylfaen"/>
          <w:sz w:val="20"/>
        </w:rPr>
        <w:t xml:space="preserve"> </w:t>
      </w:r>
      <w:r w:rsidR="003A1276" w:rsidRPr="003A1276">
        <w:rPr>
          <w:rFonts w:ascii="GHEA Grapalat" w:hAnsi="GHEA Grapalat" w:cs="Sylfaen"/>
          <w:sz w:val="20"/>
        </w:rPr>
        <w:t>բնօրինակ</w:t>
      </w:r>
      <w:r w:rsidRPr="003A1276">
        <w:rPr>
          <w:rFonts w:ascii="GHEA Grapalat" w:hAnsi="GHEA Grapalat" w:cs="Sylfaen"/>
          <w:sz w:val="20"/>
        </w:rPr>
        <w:t>ից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և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="00513213" w:rsidRPr="003A1276">
        <w:rPr>
          <w:rFonts w:ascii="GHEA Grapalat" w:hAnsi="GHEA Grapalat" w:cs="Sylfaen"/>
          <w:sz w:val="20"/>
        </w:rPr>
        <w:t xml:space="preserve">2 </w:t>
      </w:r>
      <w:r w:rsidRPr="003A1276">
        <w:rPr>
          <w:rFonts w:ascii="GHEA Grapalat" w:hAnsi="GHEA Grapalat" w:cs="Sylfaen"/>
          <w:sz w:val="20"/>
        </w:rPr>
        <w:t>թվով պատճեններից: Փաստաթղթերի փաթեթների վրա համապատասխանաբար գրվում են «բնօրինակ» և</w:t>
      </w:r>
      <w:r w:rsidRPr="003A1276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3A1276">
        <w:rPr>
          <w:rFonts w:ascii="GHEA Grapalat" w:hAnsi="GHEA Grapalat" w:cs="Sylfaen"/>
          <w:sz w:val="20"/>
          <w:szCs w:val="20"/>
        </w:rPr>
        <w:t>պատճեն</w:t>
      </w:r>
      <w:r w:rsidRPr="003A1276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3A1276">
        <w:rPr>
          <w:rFonts w:ascii="GHEA Grapalat" w:hAnsi="GHEA Grapalat" w:cs="Sylfaen"/>
          <w:sz w:val="20"/>
          <w:szCs w:val="20"/>
        </w:rPr>
        <w:t>բառերը</w:t>
      </w:r>
      <w:r w:rsidRPr="003A1276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3A1276">
        <w:rPr>
          <w:rFonts w:ascii="GHEA Grapalat" w:hAnsi="GHEA Grapalat" w:cs="Sylfaen"/>
          <w:sz w:val="20"/>
        </w:rPr>
        <w:t>Բ</w:t>
      </w:r>
      <w:r w:rsidRPr="003A1276">
        <w:rPr>
          <w:rFonts w:ascii="GHEA Grapalat" w:hAnsi="GHEA Grapalat" w:cs="Sylfaen"/>
          <w:sz w:val="20"/>
          <w:lang w:val="ru-RU"/>
        </w:rPr>
        <w:t>նօրինակ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  <w:lang w:val="ru-RU"/>
        </w:rPr>
        <w:t>փաստաթղթերի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  <w:lang w:val="ru-RU"/>
        </w:rPr>
        <w:t>փոխարեն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  <w:lang w:val="ru-RU"/>
        </w:rPr>
        <w:t>կարող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  <w:lang w:val="ru-RU"/>
        </w:rPr>
        <w:t>են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  <w:lang w:val="ru-RU"/>
        </w:rPr>
        <w:t>ներկայացվել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  <w:lang w:val="ru-RU"/>
        </w:rPr>
        <w:t>դրանց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  <w:lang w:val="ru-RU"/>
        </w:rPr>
        <w:t>նոտարական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  <w:lang w:val="ru-RU"/>
        </w:rPr>
        <w:t>կարգով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  <w:lang w:val="ru-RU"/>
        </w:rPr>
        <w:t>վավերացված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  <w:lang w:val="ru-RU"/>
        </w:rPr>
        <w:t>օրինակները</w:t>
      </w:r>
      <w:r w:rsidRPr="003A1276">
        <w:rPr>
          <w:rFonts w:ascii="GHEA Grapalat" w:hAnsi="GHEA Grapalat" w:cs="Sylfaen"/>
          <w:sz w:val="20"/>
          <w:lang w:val="af-ZA"/>
        </w:rPr>
        <w:t>.</w:t>
      </w:r>
    </w:p>
    <w:p w14:paraId="2B13B874" w14:textId="2FF7DDFA" w:rsidR="004230AD" w:rsidRPr="00001532" w:rsidRDefault="004230AD" w:rsidP="00FA52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A1276">
        <w:rPr>
          <w:rFonts w:ascii="GHEA Grapalat" w:hAnsi="GHEA Grapalat" w:cs="Sylfaen"/>
          <w:sz w:val="20"/>
          <w:lang w:val="af-ZA"/>
        </w:rPr>
        <w:t xml:space="preserve">2) </w:t>
      </w:r>
      <w:r w:rsidRPr="003A1276">
        <w:rPr>
          <w:rFonts w:ascii="GHEA Grapalat" w:hAnsi="GHEA Grapalat" w:cs="Sylfaen"/>
          <w:sz w:val="20"/>
          <w:lang w:val="ru-RU"/>
        </w:rPr>
        <w:t>էլեկտրոնային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  <w:lang w:val="ru-RU"/>
        </w:rPr>
        <w:t>եղանակով</w:t>
      </w:r>
      <w:r w:rsidRPr="003A1276">
        <w:rPr>
          <w:rFonts w:ascii="GHEA Grapalat" w:hAnsi="GHEA Grapalat" w:cs="Sylfaen"/>
          <w:sz w:val="20"/>
          <w:lang w:val="af-ZA"/>
        </w:rPr>
        <w:t xml:space="preserve">, </w:t>
      </w:r>
      <w:r w:rsidRPr="003A1276">
        <w:rPr>
          <w:rFonts w:ascii="GHEA Grapalat" w:hAnsi="GHEA Grapalat" w:cs="Sylfaen"/>
          <w:sz w:val="20"/>
        </w:rPr>
        <w:t>ներկայացվում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են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բնօրինակ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փաստաթղթերից</w:t>
      </w:r>
      <w:r w:rsidRPr="003A1276">
        <w:rPr>
          <w:rFonts w:ascii="GHEA Grapalat" w:hAnsi="GHEA Grapalat" w:cs="Sylfaen"/>
          <w:sz w:val="20"/>
          <w:lang w:val="af-ZA"/>
        </w:rPr>
        <w:t xml:space="preserve"> </w:t>
      </w:r>
      <w:r w:rsidRPr="003A1276">
        <w:rPr>
          <w:rFonts w:ascii="GHEA Grapalat" w:hAnsi="GHEA Grapalat" w:cs="Sylfaen"/>
          <w:sz w:val="20"/>
        </w:rPr>
        <w:t>արտատպված</w:t>
      </w:r>
      <w:r w:rsidRPr="003A1276">
        <w:rPr>
          <w:rFonts w:ascii="GHEA Grapalat" w:hAnsi="GHEA Grapalat" w:cs="Sylfaen"/>
          <w:sz w:val="20"/>
          <w:lang w:val="af-ZA"/>
        </w:rPr>
        <w:t xml:space="preserve"> (</w:t>
      </w:r>
      <w:r w:rsidRPr="003A1276">
        <w:rPr>
          <w:rFonts w:ascii="GHEA Grapalat" w:hAnsi="GHEA Grapalat" w:cs="Sylfaen"/>
          <w:sz w:val="20"/>
        </w:rPr>
        <w:t>սկանավորված</w:t>
      </w:r>
      <w:r w:rsidRPr="003A1276">
        <w:rPr>
          <w:rFonts w:ascii="GHEA Grapalat" w:hAnsi="GHEA Grapalat" w:cs="Sylfaen"/>
          <w:sz w:val="20"/>
          <w:lang w:val="af-ZA"/>
        </w:rPr>
        <w:t xml:space="preserve">) </w:t>
      </w:r>
      <w:r w:rsidRPr="003A1276">
        <w:rPr>
          <w:rFonts w:ascii="GHEA Grapalat" w:hAnsi="GHEA Grapalat" w:cs="Sylfaen"/>
          <w:sz w:val="20"/>
        </w:rPr>
        <w:t>տարբերակները</w:t>
      </w:r>
      <w:r w:rsidRPr="003A1276">
        <w:rPr>
          <w:rFonts w:ascii="GHEA Grapalat" w:hAnsi="GHEA Grapalat" w:cs="Sylfaen"/>
          <w:sz w:val="20"/>
          <w:lang w:val="af-ZA"/>
        </w:rPr>
        <w:t>:</w:t>
      </w:r>
    </w:p>
    <w:p w14:paraId="2E97FF3A" w14:textId="6B8A8834" w:rsidR="004230AD" w:rsidRPr="00545009" w:rsidRDefault="004230AD" w:rsidP="00FA5243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 xml:space="preserve">17. Նախաորակավորման հայտերը, հայերենից բացի, կարող են ներկայացվել նաև անգլերեն կամ ռուսերեն: </w:t>
      </w:r>
    </w:p>
    <w:p w14:paraId="182719AE" w14:textId="3C981306" w:rsidR="004230AD" w:rsidRPr="005C152C" w:rsidRDefault="004230AD" w:rsidP="00FA5243">
      <w:pPr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5C152C">
        <w:rPr>
          <w:rFonts w:ascii="GHEA Grapalat" w:hAnsi="GHEA Grapalat" w:cs="Sylfaen"/>
          <w:sz w:val="20"/>
          <w:szCs w:val="20"/>
        </w:rPr>
        <w:t xml:space="preserve">18. </w:t>
      </w:r>
      <w:r w:rsidRPr="00545009">
        <w:rPr>
          <w:rFonts w:ascii="GHEA Grapalat" w:hAnsi="GHEA Grapalat" w:cs="Sylfaen"/>
          <w:sz w:val="20"/>
          <w:szCs w:val="20"/>
        </w:rPr>
        <w:t>Ծրարը</w:t>
      </w:r>
      <w:r w:rsidRPr="005C152C">
        <w:rPr>
          <w:rFonts w:ascii="GHEA Grapalat" w:hAnsi="GHEA Grapalat" w:cs="Sylfaen"/>
          <w:sz w:val="20"/>
          <w:szCs w:val="20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5C152C">
        <w:rPr>
          <w:rFonts w:ascii="GHEA Grapalat" w:hAnsi="GHEA Grapalat" w:cs="Sylfaen"/>
          <w:sz w:val="20"/>
          <w:szCs w:val="20"/>
        </w:rPr>
        <w:t xml:space="preserve"> սույն </w:t>
      </w:r>
      <w:r w:rsidRPr="00545009">
        <w:rPr>
          <w:rFonts w:ascii="GHEA Grapalat" w:hAnsi="GHEA Grapalat" w:cs="Sylfaen"/>
          <w:sz w:val="20"/>
          <w:szCs w:val="20"/>
        </w:rPr>
        <w:t>հայտարարությամբ</w:t>
      </w:r>
      <w:r w:rsidRPr="005C152C">
        <w:rPr>
          <w:rFonts w:ascii="GHEA Grapalat" w:hAnsi="GHEA Grapalat" w:cs="Sylfaen"/>
          <w:sz w:val="20"/>
          <w:szCs w:val="20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նախատեսված</w:t>
      </w:r>
      <w:r w:rsidRPr="005C152C">
        <w:rPr>
          <w:rFonts w:ascii="GHEA Grapalat" w:hAnsi="GHEA Grapalat" w:cs="Sylfaen"/>
          <w:sz w:val="20"/>
          <w:szCs w:val="20"/>
        </w:rPr>
        <w:t>` մ</w:t>
      </w:r>
      <w:r w:rsidRPr="00545009">
        <w:rPr>
          <w:rFonts w:ascii="GHEA Grapalat" w:hAnsi="GHEA Grapalat" w:cs="Sylfaen"/>
          <w:sz w:val="20"/>
          <w:szCs w:val="20"/>
        </w:rPr>
        <w:t>ասնակցի</w:t>
      </w:r>
      <w:r w:rsidRPr="005C152C">
        <w:rPr>
          <w:rFonts w:ascii="GHEA Grapalat" w:hAnsi="GHEA Grapalat" w:cs="Sylfaen"/>
          <w:sz w:val="20"/>
          <w:szCs w:val="20"/>
        </w:rPr>
        <w:t xml:space="preserve"> կողմից </w:t>
      </w:r>
      <w:r w:rsidRPr="00545009">
        <w:rPr>
          <w:rFonts w:ascii="GHEA Grapalat" w:hAnsi="GHEA Grapalat" w:cs="Sylfaen"/>
          <w:sz w:val="20"/>
          <w:szCs w:val="20"/>
        </w:rPr>
        <w:t>կազմվող</w:t>
      </w:r>
      <w:r w:rsidRPr="005C152C">
        <w:rPr>
          <w:rFonts w:ascii="GHEA Grapalat" w:hAnsi="GHEA Grapalat" w:cs="Sylfaen"/>
          <w:sz w:val="20"/>
          <w:szCs w:val="20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փաստաթղթերը</w:t>
      </w:r>
      <w:r w:rsidRPr="005C152C">
        <w:rPr>
          <w:rFonts w:ascii="GHEA Grapalat" w:hAnsi="GHEA Grapalat" w:cs="Sylfaen"/>
          <w:sz w:val="20"/>
          <w:szCs w:val="20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ստորագրում</w:t>
      </w:r>
      <w:r w:rsidRPr="005C152C">
        <w:rPr>
          <w:rFonts w:ascii="GHEA Grapalat" w:hAnsi="GHEA Grapalat" w:cs="Sylfaen"/>
          <w:sz w:val="20"/>
          <w:szCs w:val="20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C152C">
        <w:rPr>
          <w:rFonts w:ascii="GHEA Grapalat" w:hAnsi="GHEA Grapalat" w:cs="Sylfaen"/>
          <w:sz w:val="20"/>
          <w:szCs w:val="20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դրանք</w:t>
      </w:r>
      <w:r w:rsidRPr="005C152C">
        <w:rPr>
          <w:rFonts w:ascii="GHEA Grapalat" w:hAnsi="GHEA Grapalat" w:cs="Sylfaen"/>
          <w:sz w:val="20"/>
          <w:szCs w:val="20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ներկայացնող</w:t>
      </w:r>
      <w:r w:rsidRPr="005C152C">
        <w:rPr>
          <w:rFonts w:ascii="GHEA Grapalat" w:hAnsi="GHEA Grapalat" w:cs="Sylfaen"/>
          <w:sz w:val="20"/>
          <w:szCs w:val="20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անձը</w:t>
      </w:r>
      <w:r w:rsidRPr="005C152C">
        <w:rPr>
          <w:rFonts w:ascii="GHEA Grapalat" w:hAnsi="GHEA Grapalat" w:cs="Sylfaen"/>
          <w:sz w:val="20"/>
          <w:szCs w:val="20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կամ</w:t>
      </w:r>
      <w:r w:rsidRPr="005C152C">
        <w:rPr>
          <w:rFonts w:ascii="GHEA Grapalat" w:hAnsi="GHEA Grapalat" w:cs="Sylfaen"/>
          <w:sz w:val="20"/>
          <w:szCs w:val="20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վերջինիս</w:t>
      </w:r>
      <w:r w:rsidRPr="005C152C">
        <w:rPr>
          <w:rFonts w:ascii="GHEA Grapalat" w:hAnsi="GHEA Grapalat" w:cs="Sylfaen"/>
          <w:sz w:val="20"/>
          <w:szCs w:val="20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լիազորված</w:t>
      </w:r>
      <w:r w:rsidRPr="005C152C">
        <w:rPr>
          <w:rFonts w:ascii="GHEA Grapalat" w:hAnsi="GHEA Grapalat" w:cs="Sylfaen"/>
          <w:sz w:val="20"/>
          <w:szCs w:val="20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անձը</w:t>
      </w:r>
      <w:r w:rsidRPr="005C152C">
        <w:rPr>
          <w:rFonts w:ascii="GHEA Grapalat" w:hAnsi="GHEA Grapalat" w:cs="Sylfaen"/>
          <w:sz w:val="20"/>
          <w:szCs w:val="20"/>
        </w:rPr>
        <w:t xml:space="preserve"> (</w:t>
      </w:r>
      <w:r w:rsidRPr="00545009">
        <w:rPr>
          <w:rFonts w:ascii="GHEA Grapalat" w:hAnsi="GHEA Grapalat" w:cs="Sylfaen"/>
          <w:sz w:val="20"/>
          <w:szCs w:val="20"/>
        </w:rPr>
        <w:t>այսուհետ</w:t>
      </w:r>
      <w:r w:rsidRPr="005C152C">
        <w:rPr>
          <w:rFonts w:ascii="GHEA Grapalat" w:hAnsi="GHEA Grapalat" w:cs="Sylfaen"/>
          <w:sz w:val="20"/>
          <w:szCs w:val="20"/>
        </w:rPr>
        <w:t xml:space="preserve">` </w:t>
      </w:r>
      <w:r w:rsidRPr="00545009">
        <w:rPr>
          <w:rFonts w:ascii="GHEA Grapalat" w:hAnsi="GHEA Grapalat" w:cs="Sylfaen"/>
          <w:sz w:val="20"/>
          <w:szCs w:val="20"/>
        </w:rPr>
        <w:t>գործակալ</w:t>
      </w:r>
      <w:r w:rsidRPr="005C152C">
        <w:rPr>
          <w:rFonts w:ascii="GHEA Grapalat" w:hAnsi="GHEA Grapalat" w:cs="Sylfaen"/>
          <w:sz w:val="20"/>
          <w:szCs w:val="20"/>
        </w:rPr>
        <w:t>): Եթե նախաորակավորման հայտը ներկայացնում է գործակալը, ապա հայտով ներկայացվում է վերջինիս այդ լիազորությունը վերապահված լինելու մասին փաստաթուղթ: Նպատակահարմարության դեպքում մասնակիցը պահանջվող տեղեկությունները կարող է ներկայացնել սույն հայտարարությամբ առաջարկվող ձևերից տարբերվող այլ ձևերով` պահպանելով պահանջվող վավերապայմանները։</w:t>
      </w:r>
    </w:p>
    <w:p w14:paraId="390FEF56" w14:textId="7CDCC0DA" w:rsidR="004230AD" w:rsidRPr="00545009" w:rsidRDefault="004230AD" w:rsidP="00CD14B7">
      <w:pPr>
        <w:pStyle w:val="BodyTextIndent"/>
        <w:spacing w:line="240" w:lineRule="auto"/>
        <w:ind w:firstLine="0"/>
        <w:rPr>
          <w:rFonts w:ascii="GHEA Grapalat" w:hAnsi="GHEA Grapalat" w:cs="Sylfaen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</w:p>
    <w:p w14:paraId="335D9268" w14:textId="77777777" w:rsidR="004230AD" w:rsidRPr="00545009" w:rsidRDefault="004230AD" w:rsidP="004230AD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545009">
        <w:rPr>
          <w:rFonts w:ascii="GHEA Grapalat" w:hAnsi="GHEA Grapalat"/>
          <w:b/>
          <w:sz w:val="20"/>
          <w:lang w:val="af-ZA"/>
        </w:rPr>
        <w:t>V.  ՆԱԽԱՈՐԱԿԱՎՈՐՄԱՆ ՀԱՅՏԵՐԻ ԲԱՑՈՒՄԸ</w:t>
      </w:r>
      <w:r w:rsidRPr="00545009">
        <w:rPr>
          <w:rFonts w:ascii="GHEA Grapalat" w:hAnsi="GHEA Grapalat"/>
          <w:b/>
          <w:sz w:val="20"/>
          <w:lang w:val="hy-AM"/>
        </w:rPr>
        <w:t xml:space="preserve">, </w:t>
      </w:r>
      <w:r w:rsidRPr="00545009">
        <w:rPr>
          <w:rFonts w:ascii="GHEA Grapalat" w:hAnsi="GHEA Grapalat"/>
          <w:b/>
          <w:sz w:val="20"/>
          <w:lang w:val="af-ZA"/>
        </w:rPr>
        <w:t xml:space="preserve">ԳՆԱՀԱՏՈՒՄԸ  ԵՎ  </w:t>
      </w:r>
    </w:p>
    <w:p w14:paraId="27C6634B" w14:textId="77777777" w:rsidR="004230AD" w:rsidRPr="00545009" w:rsidRDefault="004230AD" w:rsidP="004230AD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45009">
        <w:rPr>
          <w:rFonts w:ascii="GHEA Grapalat" w:hAnsi="GHEA Grapalat"/>
          <w:b/>
          <w:sz w:val="20"/>
          <w:lang w:val="af-ZA"/>
        </w:rPr>
        <w:t xml:space="preserve">ԱՐԴՅՈՒՆՔՆԵՐԻ ԱՄՓՈՓՈՒՄԸ </w:t>
      </w:r>
    </w:p>
    <w:p w14:paraId="00DC00FA" w14:textId="77777777" w:rsidR="004230AD" w:rsidRPr="00FA5243" w:rsidRDefault="004230AD" w:rsidP="004230AD">
      <w:pPr>
        <w:ind w:firstLine="567"/>
        <w:jc w:val="both"/>
        <w:rPr>
          <w:rFonts w:ascii="GHEA Grapalat" w:hAnsi="GHEA Grapalat"/>
          <w:b/>
          <w:sz w:val="12"/>
          <w:lang w:val="af-ZA"/>
        </w:rPr>
      </w:pPr>
    </w:p>
    <w:p w14:paraId="644AC54C" w14:textId="2F56D473" w:rsidR="00513213" w:rsidRPr="00420D18" w:rsidRDefault="004230AD" w:rsidP="00513213">
      <w:pPr>
        <w:ind w:firstLine="567"/>
        <w:jc w:val="both"/>
        <w:rPr>
          <w:rFonts w:ascii="GHEA Grapalat" w:hAnsi="GHEA Grapalat" w:cs="Tahoma"/>
          <w:b/>
          <w:sz w:val="20"/>
          <w:lang w:val="af-ZA"/>
        </w:rPr>
      </w:pPr>
      <w:r w:rsidRPr="00420D18">
        <w:rPr>
          <w:rFonts w:ascii="GHEA Grapalat" w:hAnsi="GHEA Grapalat" w:cs="Sylfaen"/>
          <w:b/>
          <w:sz w:val="20"/>
          <w:lang w:val="af-ZA"/>
        </w:rPr>
        <w:tab/>
        <w:t xml:space="preserve">19. Նախաորակավորման հայտերի </w:t>
      </w:r>
      <w:r w:rsidRPr="00420D18">
        <w:rPr>
          <w:rFonts w:ascii="GHEA Grapalat" w:hAnsi="GHEA Grapalat" w:cs="Sylfaen"/>
          <w:b/>
          <w:sz w:val="20"/>
          <w:lang w:val="hy-AM"/>
        </w:rPr>
        <w:t>բացումը,</w:t>
      </w:r>
      <w:r w:rsidRPr="00420D18">
        <w:rPr>
          <w:rFonts w:ascii="GHEA Grapalat" w:hAnsi="GHEA Grapalat" w:cs="Sylfaen"/>
          <w:b/>
          <w:sz w:val="20"/>
          <w:lang w:val="af-ZA"/>
        </w:rPr>
        <w:t xml:space="preserve"> </w:t>
      </w:r>
      <w:r w:rsidR="00794336" w:rsidRPr="00420D18">
        <w:rPr>
          <w:rFonts w:ascii="GHEA Grapalat" w:hAnsi="GHEA Grapalat" w:cs="Sylfaen"/>
          <w:b/>
          <w:sz w:val="20"/>
          <w:lang w:val="af-ZA"/>
        </w:rPr>
        <w:t xml:space="preserve">առկա փաստաթղթերի </w:t>
      </w:r>
      <w:r w:rsidRPr="00420D18">
        <w:rPr>
          <w:rFonts w:ascii="GHEA Grapalat" w:hAnsi="GHEA Grapalat" w:cs="Sylfaen"/>
          <w:b/>
          <w:sz w:val="20"/>
          <w:lang w:val="af-ZA"/>
        </w:rPr>
        <w:t xml:space="preserve">գնահատումը և արդյունքների ամփոփումը </w:t>
      </w:r>
      <w:r w:rsidRPr="00420D18">
        <w:rPr>
          <w:rFonts w:ascii="GHEA Grapalat" w:hAnsi="GHEA Grapalat" w:cs="Sylfaen"/>
          <w:b/>
          <w:sz w:val="20"/>
          <w:lang w:val="hy-AM"/>
        </w:rPr>
        <w:t xml:space="preserve">կատարվում է </w:t>
      </w:r>
      <w:r w:rsidRPr="00420D18">
        <w:rPr>
          <w:rFonts w:ascii="GHEA Grapalat" w:hAnsi="GHEA Grapalat" w:cs="Sylfaen"/>
          <w:b/>
          <w:sz w:val="20"/>
          <w:lang w:val="af-ZA"/>
        </w:rPr>
        <w:t xml:space="preserve">նախաորակավորման </w:t>
      </w:r>
      <w:bookmarkStart w:id="0" w:name="_GoBack"/>
      <w:bookmarkEnd w:id="0"/>
      <w:r w:rsidRPr="00420D18">
        <w:rPr>
          <w:rFonts w:ascii="GHEA Grapalat" w:hAnsi="GHEA Grapalat" w:cs="Sylfaen"/>
          <w:b/>
          <w:sz w:val="20"/>
          <w:lang w:val="af-ZA"/>
        </w:rPr>
        <w:t xml:space="preserve">հայտերի </w:t>
      </w:r>
      <w:r w:rsidRPr="00420D18">
        <w:rPr>
          <w:rFonts w:ascii="GHEA Grapalat" w:hAnsi="GHEA Grapalat" w:cs="Sylfaen"/>
          <w:b/>
          <w:sz w:val="20"/>
          <w:lang w:val="hy-AM"/>
        </w:rPr>
        <w:t>բացման</w:t>
      </w:r>
      <w:r w:rsidRPr="00420D1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420D18">
        <w:rPr>
          <w:rFonts w:ascii="GHEA Grapalat" w:hAnsi="GHEA Grapalat" w:cs="Sylfaen"/>
          <w:b/>
          <w:sz w:val="20"/>
          <w:lang w:val="hy-AM"/>
        </w:rPr>
        <w:t>նիստում</w:t>
      </w:r>
      <w:r w:rsidRPr="00420D18">
        <w:rPr>
          <w:rFonts w:ascii="GHEA Grapalat" w:hAnsi="GHEA Grapalat" w:cs="Sylfaen"/>
          <w:b/>
          <w:sz w:val="20"/>
          <w:lang w:val="af-ZA"/>
        </w:rPr>
        <w:t xml:space="preserve">` </w:t>
      </w:r>
      <w:r w:rsidR="00513213" w:rsidRPr="00420D18">
        <w:rPr>
          <w:rFonts w:ascii="GHEA Grapalat" w:hAnsi="GHEA Grapalat" w:cs="Sylfaen"/>
          <w:b/>
          <w:sz w:val="20"/>
          <w:lang w:val="af-ZA"/>
        </w:rPr>
        <w:t xml:space="preserve">2023 թվականի </w:t>
      </w:r>
      <w:r w:rsidR="00420D18">
        <w:rPr>
          <w:rFonts w:ascii="GHEA Grapalat" w:hAnsi="GHEA Grapalat" w:cs="Sylfaen"/>
          <w:b/>
          <w:sz w:val="20"/>
          <w:lang w:val="af-ZA"/>
        </w:rPr>
        <w:t>հունիսի 9</w:t>
      </w:r>
      <w:r w:rsidR="00513213" w:rsidRPr="00420D18">
        <w:rPr>
          <w:rFonts w:ascii="GHEA Grapalat" w:hAnsi="GHEA Grapalat" w:cs="Sylfaen"/>
          <w:b/>
          <w:sz w:val="20"/>
          <w:lang w:val="af-ZA"/>
        </w:rPr>
        <w:t xml:space="preserve">-ին </w:t>
      </w:r>
      <w:r w:rsidR="00513213" w:rsidRPr="00420D18">
        <w:rPr>
          <w:rFonts w:ascii="GHEA Grapalat" w:hAnsi="GHEA Grapalat" w:cs="Sylfaen"/>
          <w:b/>
          <w:sz w:val="20"/>
          <w:lang w:val="hy-AM"/>
        </w:rPr>
        <w:t>ժամը</w:t>
      </w:r>
      <w:r w:rsidR="00513213" w:rsidRPr="00420D18">
        <w:rPr>
          <w:rFonts w:ascii="GHEA Grapalat" w:hAnsi="GHEA Grapalat" w:cs="Sylfaen"/>
          <w:b/>
          <w:sz w:val="20"/>
          <w:lang w:val="af-ZA"/>
        </w:rPr>
        <w:t xml:space="preserve"> 1</w:t>
      </w:r>
      <w:r w:rsidR="005C152C" w:rsidRPr="00420D18">
        <w:rPr>
          <w:rFonts w:ascii="GHEA Grapalat" w:hAnsi="GHEA Grapalat" w:cs="Sylfaen"/>
          <w:b/>
          <w:sz w:val="20"/>
          <w:lang w:val="af-ZA"/>
        </w:rPr>
        <w:t>5</w:t>
      </w:r>
      <w:r w:rsidR="00513213" w:rsidRPr="00420D18">
        <w:rPr>
          <w:rFonts w:ascii="GHEA Grapalat" w:hAnsi="GHEA Grapalat" w:cs="Sylfaen"/>
          <w:b/>
          <w:sz w:val="20"/>
          <w:lang w:val="af-ZA"/>
        </w:rPr>
        <w:t xml:space="preserve">:00-ին </w:t>
      </w:r>
      <w:r w:rsidR="00513213" w:rsidRPr="00420D18">
        <w:rPr>
          <w:rFonts w:ascii="GHEA Grapalat" w:hAnsi="GHEA Grapalat" w:cs="Sylfaen"/>
          <w:b/>
          <w:sz w:val="20"/>
        </w:rPr>
        <w:t>ՀՀ</w:t>
      </w:r>
      <w:r w:rsidR="00AC3F47" w:rsidRPr="00420D18">
        <w:rPr>
          <w:rFonts w:ascii="GHEA Grapalat" w:hAnsi="GHEA Grapalat" w:cs="Sylfaen"/>
          <w:b/>
          <w:sz w:val="20"/>
        </w:rPr>
        <w:t>,</w:t>
      </w:r>
      <w:r w:rsidR="00513213" w:rsidRPr="00420D18">
        <w:rPr>
          <w:rFonts w:ascii="GHEA Grapalat" w:hAnsi="GHEA Grapalat" w:cs="Sylfaen"/>
          <w:b/>
          <w:sz w:val="20"/>
        </w:rPr>
        <w:t xml:space="preserve"> ք. Երևան, Հանրապետության հրապարակ</w:t>
      </w:r>
      <w:r w:rsidR="00D95757">
        <w:rPr>
          <w:rFonts w:ascii="GHEA Grapalat" w:hAnsi="GHEA Grapalat" w:cs="Sylfaen"/>
          <w:b/>
          <w:sz w:val="20"/>
        </w:rPr>
        <w:t>,</w:t>
      </w:r>
      <w:r w:rsidR="00513213" w:rsidRPr="00420D18">
        <w:rPr>
          <w:rFonts w:ascii="GHEA Grapalat" w:hAnsi="GHEA Grapalat" w:cs="Sylfaen"/>
          <w:b/>
          <w:sz w:val="20"/>
        </w:rPr>
        <w:t xml:space="preserve"> </w:t>
      </w:r>
      <w:r w:rsidR="00D95757">
        <w:rPr>
          <w:rFonts w:ascii="GHEA Grapalat" w:hAnsi="GHEA Grapalat" w:cs="Sylfaen"/>
          <w:b/>
          <w:sz w:val="20"/>
        </w:rPr>
        <w:t>Կ</w:t>
      </w:r>
      <w:r w:rsidR="00513213" w:rsidRPr="00420D18">
        <w:rPr>
          <w:rFonts w:ascii="GHEA Grapalat" w:hAnsi="GHEA Grapalat" w:cs="Sylfaen"/>
          <w:b/>
          <w:sz w:val="20"/>
        </w:rPr>
        <w:t>առավարական տուն 3,</w:t>
      </w:r>
      <w:r w:rsidR="00513213" w:rsidRPr="00420D18">
        <w:rPr>
          <w:rFonts w:ascii="GHEA Grapalat" w:hAnsi="GHEA Grapalat"/>
          <w:b/>
          <w:i/>
          <w:lang w:val="af-ZA"/>
        </w:rPr>
        <w:t xml:space="preserve"> </w:t>
      </w:r>
      <w:r w:rsidR="00513213" w:rsidRPr="00420D18">
        <w:rPr>
          <w:rFonts w:ascii="GHEA Grapalat" w:hAnsi="GHEA Grapalat" w:cs="Sylfaen"/>
          <w:b/>
          <w:sz w:val="20"/>
        </w:rPr>
        <w:t>4-րդ հարկ</w:t>
      </w:r>
      <w:r w:rsidR="00513213" w:rsidRPr="00420D18">
        <w:rPr>
          <w:rFonts w:ascii="GHEA Grapalat" w:hAnsi="GHEA Grapalat" w:cs="Sylfaen"/>
          <w:b/>
          <w:sz w:val="20"/>
          <w:lang w:val="af-ZA"/>
        </w:rPr>
        <w:t xml:space="preserve"> 4</w:t>
      </w:r>
      <w:r w:rsidR="008E6460" w:rsidRPr="00420D18">
        <w:rPr>
          <w:rFonts w:ascii="GHEA Grapalat" w:hAnsi="GHEA Grapalat" w:cs="Sylfaen"/>
          <w:b/>
          <w:sz w:val="20"/>
          <w:lang w:val="af-ZA"/>
        </w:rPr>
        <w:t>60</w:t>
      </w:r>
      <w:r w:rsidR="00513213" w:rsidRPr="00420D18">
        <w:rPr>
          <w:rFonts w:ascii="GHEA Grapalat" w:hAnsi="GHEA Grapalat" w:cs="Sylfaen"/>
          <w:b/>
          <w:sz w:val="20"/>
          <w:lang w:val="af-ZA"/>
        </w:rPr>
        <w:t xml:space="preserve"> սենյակ </w:t>
      </w:r>
      <w:r w:rsidR="00513213" w:rsidRPr="00420D18">
        <w:rPr>
          <w:rFonts w:ascii="GHEA Grapalat" w:hAnsi="GHEA Grapalat" w:cs="Sylfaen"/>
          <w:b/>
          <w:sz w:val="20"/>
          <w:lang w:val="hy-AM"/>
        </w:rPr>
        <w:t>հասցեում</w:t>
      </w:r>
      <w:r w:rsidR="00513213" w:rsidRPr="00420D18">
        <w:rPr>
          <w:rFonts w:ascii="GHEA Grapalat" w:hAnsi="GHEA Grapalat" w:cs="Tahoma"/>
          <w:b/>
          <w:sz w:val="20"/>
          <w:lang w:val="af-ZA"/>
        </w:rPr>
        <w:t>։</w:t>
      </w:r>
    </w:p>
    <w:p w14:paraId="2871EA0D" w14:textId="37EE953E" w:rsidR="004230AD" w:rsidRPr="00545009" w:rsidRDefault="00871D26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 xml:space="preserve">  </w:t>
      </w:r>
      <w:r w:rsidR="004230AD" w:rsidRPr="00545009">
        <w:rPr>
          <w:rFonts w:ascii="GHEA Grapalat" w:hAnsi="GHEA Grapalat" w:cs="Sylfaen"/>
          <w:sz w:val="20"/>
          <w:szCs w:val="20"/>
        </w:rPr>
        <w:t>Ընդ</w:t>
      </w:r>
      <w:r w:rsidR="004230AD"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</w:rPr>
        <w:t>որում</w:t>
      </w:r>
      <w:r w:rsidR="004230AD"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</w:rPr>
        <w:t>հայտերի</w:t>
      </w:r>
      <w:r w:rsidR="004230AD"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</w:rPr>
        <w:t>գնահատումն</w:t>
      </w:r>
      <w:r w:rsidR="004230AD"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</w:rPr>
        <w:t>իրականացվում</w:t>
      </w:r>
      <w:r w:rsidR="004230AD"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</w:rPr>
        <w:t>է</w:t>
      </w:r>
      <w:r w:rsidR="004230AD"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</w:rPr>
        <w:t>հայտերի</w:t>
      </w:r>
      <w:r w:rsidR="004230AD"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</w:rPr>
        <w:t>ներկայացման</w:t>
      </w:r>
      <w:r w:rsidR="004230AD"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</w:rPr>
        <w:t>վերջնա</w:t>
      </w:r>
      <w:r w:rsidR="004230AD" w:rsidRPr="00545009">
        <w:rPr>
          <w:rFonts w:ascii="GHEA Grapalat" w:hAnsi="GHEA Grapalat" w:cs="Sylfaen"/>
          <w:sz w:val="20"/>
          <w:szCs w:val="20"/>
          <w:lang w:val="af-ZA"/>
        </w:rPr>
        <w:softHyphen/>
      </w:r>
      <w:r w:rsidR="004230AD" w:rsidRPr="00545009">
        <w:rPr>
          <w:rFonts w:ascii="GHEA Grapalat" w:hAnsi="GHEA Grapalat" w:cs="Sylfaen"/>
          <w:sz w:val="20"/>
          <w:szCs w:val="20"/>
        </w:rPr>
        <w:t>ժամկետը</w:t>
      </w:r>
      <w:r w:rsidR="004230AD"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</w:rPr>
        <w:t>լրանալու</w:t>
      </w:r>
      <w:r w:rsidR="004230AD"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</w:rPr>
        <w:t>օրվանից</w:t>
      </w:r>
      <w:r w:rsidR="004230AD"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</w:rPr>
        <w:t>հաշված</w:t>
      </w:r>
      <w:r w:rsidR="004230AD"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</w:rPr>
        <w:t>մինչև</w:t>
      </w:r>
      <w:r w:rsidR="004230AD"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</w:rPr>
        <w:t>երեք</w:t>
      </w:r>
      <w:r w:rsidR="004230AD"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</w:rPr>
        <w:t>աշխատանքային</w:t>
      </w:r>
      <w:r w:rsidR="004230AD"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</w:rPr>
        <w:t>օրվա</w:t>
      </w:r>
      <w:r w:rsidR="004230AD"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</w:rPr>
        <w:t>ընթացքում</w:t>
      </w:r>
      <w:r w:rsidR="004230AD" w:rsidRPr="00545009">
        <w:rPr>
          <w:rFonts w:ascii="GHEA Grapalat" w:hAnsi="GHEA Grapalat" w:cs="Sylfaen"/>
          <w:sz w:val="20"/>
          <w:szCs w:val="20"/>
          <w:lang w:val="af-ZA"/>
        </w:rPr>
        <w:t>:</w:t>
      </w:r>
    </w:p>
    <w:p w14:paraId="352CAB3C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20. </w:t>
      </w:r>
      <w:r w:rsidRPr="00545009">
        <w:rPr>
          <w:rFonts w:ascii="GHEA Grapalat" w:hAnsi="GHEA Grapalat" w:cs="Sylfaen"/>
          <w:sz w:val="20"/>
        </w:rPr>
        <w:t>Նախաորակավորման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</w:rPr>
        <w:t>հ</w:t>
      </w:r>
      <w:r w:rsidRPr="00545009">
        <w:rPr>
          <w:rFonts w:ascii="GHEA Grapalat" w:hAnsi="GHEA Grapalat" w:cs="Sylfaen"/>
          <w:sz w:val="20"/>
          <w:lang w:val="ru-RU"/>
        </w:rPr>
        <w:t>այտերի</w:t>
      </w:r>
      <w:r w:rsidRPr="00545009">
        <w:rPr>
          <w:rFonts w:ascii="GHEA Grapalat" w:hAnsi="GHEA Grapalat" w:cs="Sylfaen"/>
          <w:sz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lang w:val="ru-RU"/>
        </w:rPr>
        <w:t>բացման</w:t>
      </w:r>
      <w:r w:rsidRPr="00545009">
        <w:rPr>
          <w:rFonts w:ascii="GHEA Grapalat" w:hAnsi="GHEA Grapalat" w:cs="Sylfaen"/>
          <w:sz w:val="20"/>
          <w:lang w:val="af-ZA"/>
        </w:rPr>
        <w:t xml:space="preserve"> և գնահատման </w:t>
      </w:r>
      <w:r w:rsidRPr="00545009">
        <w:rPr>
          <w:rFonts w:ascii="GHEA Grapalat" w:hAnsi="GHEA Grapalat" w:cs="Sylfaen"/>
          <w:sz w:val="20"/>
          <w:lang w:val="ru-RU"/>
        </w:rPr>
        <w:t>նիստոմ</w:t>
      </w:r>
      <w:r w:rsidRPr="00545009">
        <w:rPr>
          <w:rFonts w:ascii="GHEA Grapalat" w:hAnsi="GHEA Grapalat" w:cs="Sylfaen"/>
          <w:sz w:val="20"/>
          <w:lang w:val="af-ZA"/>
        </w:rPr>
        <w:t>`</w:t>
      </w:r>
    </w:p>
    <w:p w14:paraId="0DB1E8F7" w14:textId="77777777" w:rsidR="004230AD" w:rsidRPr="00545009" w:rsidRDefault="004230AD" w:rsidP="00FA5243">
      <w:pPr>
        <w:tabs>
          <w:tab w:val="left" w:pos="720"/>
        </w:tabs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45009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45009">
        <w:rPr>
          <w:rFonts w:ascii="GHEA Grapalat" w:hAnsi="GHEA Grapalat" w:cs="Sylfaen"/>
          <w:sz w:val="20"/>
        </w:rPr>
        <w:t>հ</w:t>
      </w:r>
      <w:r w:rsidRPr="00545009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է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հաղորդում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գրանցամատյանում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գրառումների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նախագահին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է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փոխանցում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գրանցամատյանը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դրա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անբաժանելի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մասը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հանդիսացող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545009">
        <w:rPr>
          <w:rFonts w:ascii="GHEA Grapalat" w:hAnsi="GHEA Grapalat" w:cs="Sylfaen"/>
          <w:sz w:val="20"/>
          <w:szCs w:val="20"/>
          <w:lang w:val="af-ZA"/>
        </w:rPr>
        <w:t>,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գրանցված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և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545009">
        <w:rPr>
          <w:rFonts w:ascii="GHEA Grapalat" w:hAnsi="GHEA Grapalat"/>
          <w:sz w:val="20"/>
          <w:szCs w:val="20"/>
        </w:rPr>
        <w:t>կամ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545009">
        <w:rPr>
          <w:rFonts w:ascii="GHEA Grapalat" w:hAnsi="GHEA Grapalat"/>
          <w:sz w:val="20"/>
          <w:szCs w:val="20"/>
        </w:rPr>
        <w:t>էլեկտրոնային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եղանակով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ներկայացված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45009">
        <w:rPr>
          <w:rFonts w:ascii="GHEA Grapalat" w:hAnsi="GHEA Grapalat"/>
          <w:sz w:val="20"/>
          <w:szCs w:val="20"/>
          <w:lang w:val="hy-AM"/>
        </w:rPr>
        <w:t>.</w:t>
      </w:r>
    </w:p>
    <w:p w14:paraId="7D43047C" w14:textId="77777777" w:rsidR="004230AD" w:rsidRPr="00545009" w:rsidRDefault="004230AD" w:rsidP="004230AD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</w:r>
      <w:r w:rsidRPr="00545009">
        <w:rPr>
          <w:rFonts w:ascii="GHEA Grapalat" w:hAnsi="GHEA Grapalat" w:cs="Sylfaen"/>
          <w:sz w:val="20"/>
          <w:szCs w:val="20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14:paraId="0F100CD0" w14:textId="37C9C279" w:rsidR="004230AD" w:rsidRPr="00545009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</w:r>
      <w:r w:rsidRPr="00545009">
        <w:rPr>
          <w:rFonts w:ascii="GHEA Grapalat" w:hAnsi="GHEA Grapalat" w:cs="Sylfaen"/>
          <w:sz w:val="20"/>
          <w:szCs w:val="20"/>
          <w:lang w:val="hy-AM"/>
        </w:rPr>
        <w:t>ա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. </w:t>
      </w:r>
      <w:r w:rsidR="00CD5591">
        <w:rPr>
          <w:rFonts w:ascii="GHEA Grapalat" w:hAnsi="GHEA Grapalat"/>
          <w:sz w:val="20"/>
          <w:szCs w:val="20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պարունակող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ծրարները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կազմելու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բացում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համապատասխանող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գնահատված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հայտերը</w:t>
      </w:r>
      <w:r w:rsidRPr="00545009">
        <w:rPr>
          <w:rFonts w:ascii="GHEA Grapalat" w:hAnsi="GHEA Grapalat"/>
          <w:sz w:val="20"/>
          <w:szCs w:val="20"/>
          <w:lang w:val="af-ZA"/>
        </w:rPr>
        <w:t>.</w:t>
      </w:r>
    </w:p>
    <w:p w14:paraId="75C837E3" w14:textId="77777777" w:rsidR="004230AD" w:rsidRPr="00545009" w:rsidRDefault="004230AD" w:rsidP="004230AD">
      <w:pPr>
        <w:ind w:firstLine="375"/>
        <w:jc w:val="both"/>
        <w:rPr>
          <w:rFonts w:ascii="GHEA Grapalat" w:hAnsi="GHEA Grapalat"/>
          <w:sz w:val="20"/>
          <w:szCs w:val="20"/>
          <w:lang w:val="hy-AM"/>
        </w:rPr>
      </w:pPr>
      <w:r w:rsidRPr="00545009">
        <w:rPr>
          <w:rFonts w:ascii="GHEA Grapalat" w:hAnsi="GHEA Grapalat" w:cs="Sylfaen"/>
          <w:sz w:val="20"/>
          <w:szCs w:val="20"/>
          <w:lang w:val="af-ZA"/>
        </w:rPr>
        <w:tab/>
      </w:r>
      <w:r w:rsidRPr="00545009">
        <w:rPr>
          <w:rFonts w:ascii="GHEA Grapalat" w:hAnsi="GHEA Grapalat" w:cs="Sylfaen"/>
          <w:sz w:val="20"/>
          <w:szCs w:val="20"/>
          <w:lang w:val="hy-AM"/>
        </w:rPr>
        <w:t>բ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բացված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ծրարում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պահանջվող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փաստաթղթերի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առկայությունը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և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545009">
        <w:rPr>
          <w:rFonts w:ascii="GHEA Grapalat" w:hAnsi="GHEA Grapalat" w:cs="Sylfaen"/>
          <w:sz w:val="20"/>
          <w:szCs w:val="20"/>
        </w:rPr>
        <w:t>ինչպես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նաև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էլեկտրոնային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եղանակով</w:t>
      </w:r>
      <w:r w:rsidRPr="0054500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ներկայացված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փաստաթղթերի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կազմման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համապատասխանությունը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սույն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/>
          <w:sz w:val="20"/>
          <w:szCs w:val="20"/>
        </w:rPr>
        <w:t>հայտարարությամբ</w:t>
      </w:r>
      <w:r w:rsidRPr="0054500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54500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hy-AM"/>
        </w:rPr>
        <w:t>վավերապայմաններին</w:t>
      </w:r>
      <w:r w:rsidRPr="00545009">
        <w:rPr>
          <w:rFonts w:ascii="GHEA Grapalat" w:hAnsi="GHEA Grapalat"/>
          <w:sz w:val="20"/>
          <w:szCs w:val="20"/>
          <w:lang w:val="hy-AM"/>
        </w:rPr>
        <w:t>.</w:t>
      </w:r>
    </w:p>
    <w:p w14:paraId="1D1505BD" w14:textId="77777777" w:rsidR="004230AD" w:rsidRPr="00545009" w:rsidRDefault="004230AD" w:rsidP="00FF29FE">
      <w:pPr>
        <w:pStyle w:val="norm"/>
        <w:tabs>
          <w:tab w:val="left" w:pos="900"/>
        </w:tabs>
        <w:spacing w:line="240" w:lineRule="auto"/>
        <w:rPr>
          <w:rFonts w:ascii="GHEA Grapalat" w:hAnsi="GHEA Grapalat" w:cs="Sylfaen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af-ZA"/>
        </w:rPr>
        <w:t xml:space="preserve">21. </w:t>
      </w:r>
      <w:r w:rsidRPr="00545009">
        <w:rPr>
          <w:rFonts w:ascii="GHEA Grapalat" w:hAnsi="GHEA Grapalat" w:cs="Sylfaen"/>
          <w:sz w:val="20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14:paraId="4A89EA51" w14:textId="77777777" w:rsidR="004230AD" w:rsidRPr="00545009" w:rsidRDefault="004230AD" w:rsidP="004230A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45009">
        <w:rPr>
          <w:rFonts w:ascii="GHEA Grapalat" w:hAnsi="GHEA Grapalat"/>
          <w:sz w:val="20"/>
          <w:lang w:val="af-ZA" w:eastAsia="x-none"/>
        </w:rPr>
        <w:t>Եթե նախաորակավորման հայտերի բացման նիստի ընթացքում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իրականացված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արդյուն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քում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մասնակցի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հայտում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արձանագրվում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անհամապատասխանություններ՝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հայտարարության պահանջների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ապա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օրով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կասեցնում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քարտուղարը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նույն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դրա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մասին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տեղեկացնում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ասնակցին՝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առաջարկելով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մինչև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կասեցման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ավարտը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շտկել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Ընդ որում սույն կետում նշված`</w:t>
      </w:r>
    </w:p>
    <w:p w14:paraId="27EF0A48" w14:textId="77777777" w:rsidR="004230AD" w:rsidRPr="00545009" w:rsidRDefault="004230AD" w:rsidP="006E142A">
      <w:pPr>
        <w:pStyle w:val="norm"/>
        <w:tabs>
          <w:tab w:val="left" w:pos="1080"/>
        </w:tabs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45009">
        <w:rPr>
          <w:rFonts w:ascii="GHEA Grapalat" w:hAnsi="GHEA Grapalat" w:cs="Sylfaen"/>
          <w:sz w:val="20"/>
          <w:szCs w:val="24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14:paraId="186A325E" w14:textId="5D4E6521" w:rsidR="004230AD" w:rsidRPr="00545009" w:rsidRDefault="004230AD" w:rsidP="006E142A">
      <w:pPr>
        <w:pStyle w:val="norm"/>
        <w:tabs>
          <w:tab w:val="left" w:pos="1080"/>
        </w:tabs>
        <w:spacing w:line="240" w:lineRule="auto"/>
        <w:rPr>
          <w:rFonts w:ascii="GHEA Grapalat" w:hAnsi="GHEA Grapalat" w:cs="Sylfaen"/>
          <w:szCs w:val="24"/>
          <w:lang w:val="hy-AM"/>
        </w:rPr>
      </w:pPr>
      <w:r w:rsidRPr="00545009">
        <w:rPr>
          <w:rFonts w:ascii="GHEA Grapalat" w:hAnsi="GHEA Grapalat" w:cs="Sylfaen"/>
          <w:sz w:val="20"/>
          <w:szCs w:val="24"/>
          <w:lang w:val="hy-AM" w:eastAsia="en-US"/>
        </w:rPr>
        <w:t xml:space="preserve">2) </w:t>
      </w:r>
      <w:r w:rsidR="00CD5591"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val="hy-AM" w:eastAsia="en-US"/>
        </w:rPr>
        <w:t xml:space="preserve">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14:paraId="3D1AFB31" w14:textId="77777777" w:rsidR="004230AD" w:rsidRPr="00545009" w:rsidRDefault="004230AD" w:rsidP="004230AD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545009">
        <w:rPr>
          <w:rFonts w:ascii="GHEA Grapalat" w:hAnsi="GHEA Grapalat" w:cs="Sylfaen"/>
          <w:sz w:val="20"/>
          <w:szCs w:val="24"/>
          <w:lang w:val="af-ZA" w:eastAsia="en-US"/>
        </w:rPr>
        <w:tab/>
        <w:t xml:space="preserve">22.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հայտարարության 21-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և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>: Մ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շտկված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է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դիմումում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նշված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փոստից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545009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քարտուղարի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փոստին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ուղարկելու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45009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54500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14:paraId="4F2365BC" w14:textId="13F22519" w:rsidR="004C34EC" w:rsidRPr="004F604A" w:rsidRDefault="004230AD" w:rsidP="004C34E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45009">
        <w:rPr>
          <w:rFonts w:ascii="GHEA Grapalat" w:hAnsi="GHEA Grapalat" w:cs="Sylfaen"/>
        </w:rPr>
        <w:tab/>
      </w:r>
      <w:r w:rsidRPr="004F604A">
        <w:rPr>
          <w:rFonts w:ascii="GHEA Grapalat" w:hAnsi="GHEA Grapalat" w:cs="Sylfaen"/>
          <w:szCs w:val="24"/>
        </w:rPr>
        <w:t xml:space="preserve">23. </w:t>
      </w:r>
      <w:r w:rsidR="006E142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անդամը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կամ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քարտուղարը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չի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կարող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մասնակցել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աշխատանքներին</w:t>
      </w:r>
      <w:r w:rsidR="004C34EC" w:rsidRPr="004F604A">
        <w:rPr>
          <w:rFonts w:ascii="GHEA Grapalat" w:hAnsi="GHEA Grapalat" w:cs="Sylfaen"/>
          <w:szCs w:val="24"/>
        </w:rPr>
        <w:t xml:space="preserve">, </w:t>
      </w:r>
      <w:r w:rsidR="004C34EC" w:rsidRPr="004F604A">
        <w:rPr>
          <w:rFonts w:ascii="GHEA Grapalat" w:hAnsi="GHEA Grapalat" w:cs="Sylfaen"/>
          <w:szCs w:val="24"/>
          <w:lang w:val="hy-AM"/>
        </w:rPr>
        <w:t>եթե հանձնաժողովի գործունեության ընթացքում պարզվում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է</w:t>
      </w:r>
      <w:r w:rsidR="004C34EC" w:rsidRPr="004F604A">
        <w:rPr>
          <w:rFonts w:ascii="GHEA Grapalat" w:hAnsi="GHEA Grapalat" w:cs="Sylfaen"/>
          <w:szCs w:val="24"/>
        </w:rPr>
        <w:t xml:space="preserve">, </w:t>
      </w:r>
      <w:r w:rsidR="004C34EC" w:rsidRPr="004F604A">
        <w:rPr>
          <w:rFonts w:ascii="GHEA Grapalat" w:hAnsi="GHEA Grapalat" w:cs="Sylfaen"/>
          <w:szCs w:val="24"/>
          <w:lang w:val="hy-AM"/>
        </w:rPr>
        <w:t>որ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վերջիններիս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կողմից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հիմնադրված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կամ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lastRenderedPageBreak/>
        <w:t>բաժնեմաս</w:t>
      </w:r>
      <w:r w:rsidR="004C34EC" w:rsidRPr="004F604A">
        <w:rPr>
          <w:rFonts w:ascii="GHEA Grapalat" w:hAnsi="GHEA Grapalat" w:cs="Sylfaen"/>
          <w:szCs w:val="24"/>
        </w:rPr>
        <w:t xml:space="preserve"> (</w:t>
      </w:r>
      <w:r w:rsidR="004C34EC" w:rsidRPr="004F604A">
        <w:rPr>
          <w:rFonts w:ascii="GHEA Grapalat" w:hAnsi="GHEA Grapalat" w:cs="Sylfaen"/>
          <w:szCs w:val="24"/>
          <w:lang w:val="hy-AM"/>
        </w:rPr>
        <w:t>փայաբաժին</w:t>
      </w:r>
      <w:r w:rsidR="004C34EC" w:rsidRPr="004F604A">
        <w:rPr>
          <w:rFonts w:ascii="GHEA Grapalat" w:hAnsi="GHEA Grapalat" w:cs="Sylfaen"/>
          <w:szCs w:val="24"/>
        </w:rPr>
        <w:t xml:space="preserve">) </w:t>
      </w:r>
      <w:r w:rsidR="004C34EC" w:rsidRPr="004F604A">
        <w:rPr>
          <w:rFonts w:ascii="GHEA Grapalat" w:hAnsi="GHEA Grapalat" w:cs="Sylfaen"/>
          <w:szCs w:val="24"/>
          <w:lang w:val="hy-AM"/>
        </w:rPr>
        <w:t>ունեցող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կազմակերպությունը</w:t>
      </w:r>
      <w:r w:rsidR="004C34EC" w:rsidRPr="004F604A">
        <w:rPr>
          <w:rFonts w:ascii="GHEA Grapalat" w:hAnsi="GHEA Grapalat" w:cs="Sylfaen"/>
          <w:szCs w:val="24"/>
        </w:rPr>
        <w:t xml:space="preserve">, </w:t>
      </w:r>
      <w:r w:rsidR="004C34EC" w:rsidRPr="004F604A">
        <w:rPr>
          <w:rFonts w:ascii="GHEA Grapalat" w:hAnsi="GHEA Grapalat" w:cs="Sylfaen"/>
          <w:szCs w:val="24"/>
          <w:lang w:val="hy-AM"/>
        </w:rPr>
        <w:t>կամ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իրենց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մերձավոր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ազգակցությամբ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կամ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խնամիությամբ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կապված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անձը</w:t>
      </w:r>
      <w:r w:rsidR="004C34EC" w:rsidRPr="004F604A">
        <w:rPr>
          <w:rFonts w:ascii="GHEA Grapalat" w:hAnsi="GHEA Grapalat" w:cs="Sylfaen"/>
          <w:szCs w:val="24"/>
        </w:rPr>
        <w:t xml:space="preserve"> (</w:t>
      </w:r>
      <w:r w:rsidR="004C34EC" w:rsidRPr="004F604A">
        <w:rPr>
          <w:rFonts w:ascii="GHEA Grapalat" w:hAnsi="GHEA Grapalat" w:cs="Sylfaen"/>
          <w:szCs w:val="24"/>
          <w:lang w:val="hy-AM"/>
        </w:rPr>
        <w:t>ծնող</w:t>
      </w:r>
      <w:r w:rsidR="004C34EC" w:rsidRPr="004F604A">
        <w:rPr>
          <w:rFonts w:ascii="GHEA Grapalat" w:hAnsi="GHEA Grapalat" w:cs="Sylfaen"/>
          <w:szCs w:val="24"/>
        </w:rPr>
        <w:t xml:space="preserve">, </w:t>
      </w:r>
      <w:r w:rsidR="004C34EC" w:rsidRPr="004F604A">
        <w:rPr>
          <w:rFonts w:ascii="GHEA Grapalat" w:hAnsi="GHEA Grapalat" w:cs="Sylfaen"/>
          <w:szCs w:val="24"/>
          <w:lang w:val="hy-AM"/>
        </w:rPr>
        <w:t>ամուսին</w:t>
      </w:r>
      <w:r w:rsidR="004C34EC" w:rsidRPr="004F604A">
        <w:rPr>
          <w:rFonts w:ascii="GHEA Grapalat" w:hAnsi="GHEA Grapalat" w:cs="Sylfaen"/>
          <w:szCs w:val="24"/>
        </w:rPr>
        <w:t xml:space="preserve">, </w:t>
      </w:r>
      <w:r w:rsidR="004C34EC" w:rsidRPr="004F604A">
        <w:rPr>
          <w:rFonts w:ascii="GHEA Grapalat" w:hAnsi="GHEA Grapalat" w:cs="Sylfaen"/>
          <w:szCs w:val="24"/>
          <w:lang w:val="hy-AM"/>
        </w:rPr>
        <w:t>երեխա</w:t>
      </w:r>
      <w:r w:rsidR="004C34EC" w:rsidRPr="004F604A">
        <w:rPr>
          <w:rFonts w:ascii="GHEA Grapalat" w:hAnsi="GHEA Grapalat" w:cs="Sylfaen"/>
          <w:szCs w:val="24"/>
        </w:rPr>
        <w:t xml:space="preserve">, </w:t>
      </w:r>
      <w:r w:rsidR="004C34EC" w:rsidRPr="004F604A">
        <w:rPr>
          <w:rFonts w:ascii="GHEA Grapalat" w:hAnsi="GHEA Grapalat" w:cs="Sylfaen"/>
          <w:szCs w:val="24"/>
          <w:lang w:val="hy-AM"/>
        </w:rPr>
        <w:t>եղբայր</w:t>
      </w:r>
      <w:r w:rsidR="004C34EC" w:rsidRPr="004F604A">
        <w:rPr>
          <w:rFonts w:ascii="GHEA Grapalat" w:hAnsi="GHEA Grapalat" w:cs="Sylfaen"/>
          <w:szCs w:val="24"/>
        </w:rPr>
        <w:t xml:space="preserve">, </w:t>
      </w:r>
      <w:r w:rsidR="004C34EC" w:rsidRPr="004F604A">
        <w:rPr>
          <w:rFonts w:ascii="GHEA Grapalat" w:hAnsi="GHEA Grapalat" w:cs="Sylfaen"/>
          <w:szCs w:val="24"/>
          <w:lang w:val="hy-AM"/>
        </w:rPr>
        <w:t>քույր</w:t>
      </w:r>
      <w:r w:rsidR="004C34EC" w:rsidRPr="004F604A">
        <w:rPr>
          <w:rFonts w:ascii="GHEA Grapalat" w:hAnsi="GHEA Grapalat" w:cs="Sylfaen"/>
          <w:szCs w:val="24"/>
        </w:rPr>
        <w:t>,</w:t>
      </w:r>
      <w:r w:rsidR="004C34EC" w:rsidRPr="004F604A">
        <w:rPr>
          <w:rFonts w:ascii="GHEA Grapalat" w:hAnsi="GHEA Grapalat" w:cs="Sylfaen"/>
          <w:szCs w:val="24"/>
          <w:lang w:val="hy-AM"/>
        </w:rPr>
        <w:t>տատ, պապ, թոռ,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ինչպես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նաև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ամուսնու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ծնող</w:t>
      </w:r>
      <w:r w:rsidR="004C34EC" w:rsidRPr="004F604A">
        <w:rPr>
          <w:rFonts w:ascii="GHEA Grapalat" w:hAnsi="GHEA Grapalat" w:cs="Sylfaen"/>
          <w:szCs w:val="24"/>
        </w:rPr>
        <w:t xml:space="preserve">, </w:t>
      </w:r>
      <w:r w:rsidR="004C34EC" w:rsidRPr="004F604A">
        <w:rPr>
          <w:rFonts w:ascii="GHEA Grapalat" w:hAnsi="GHEA Grapalat" w:cs="Sylfaen"/>
          <w:szCs w:val="24"/>
          <w:lang w:val="hy-AM"/>
        </w:rPr>
        <w:t>երեխա</w:t>
      </w:r>
      <w:r w:rsidR="004C34EC" w:rsidRPr="004F604A">
        <w:rPr>
          <w:rFonts w:ascii="GHEA Grapalat" w:hAnsi="GHEA Grapalat" w:cs="Sylfaen"/>
          <w:szCs w:val="24"/>
        </w:rPr>
        <w:t xml:space="preserve">, </w:t>
      </w:r>
      <w:r w:rsidR="004C34EC" w:rsidRPr="004F604A">
        <w:rPr>
          <w:rFonts w:ascii="GHEA Grapalat" w:hAnsi="GHEA Grapalat" w:cs="Sylfaen"/>
          <w:szCs w:val="24"/>
          <w:lang w:val="hy-AM"/>
        </w:rPr>
        <w:t>եղբայր,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քույր, տատ, պապ, թոռ</w:t>
      </w:r>
      <w:r w:rsidR="004C34EC" w:rsidRPr="004F604A">
        <w:rPr>
          <w:rFonts w:ascii="GHEA Grapalat" w:hAnsi="GHEA Grapalat" w:cs="Sylfaen"/>
          <w:szCs w:val="24"/>
        </w:rPr>
        <w:t xml:space="preserve">) </w:t>
      </w:r>
      <w:r w:rsidR="004C34EC" w:rsidRPr="004F604A">
        <w:rPr>
          <w:rFonts w:ascii="GHEA Grapalat" w:hAnsi="GHEA Grapalat" w:cs="Sylfaen"/>
          <w:szCs w:val="24"/>
          <w:lang w:val="hy-AM"/>
        </w:rPr>
        <w:t>կամ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այդ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անձի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կողմից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հիմնադրված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կամ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բաժնեմաս</w:t>
      </w:r>
      <w:r w:rsidR="004C34EC" w:rsidRPr="004F604A">
        <w:rPr>
          <w:rFonts w:ascii="GHEA Grapalat" w:hAnsi="GHEA Grapalat" w:cs="Sylfaen"/>
          <w:szCs w:val="24"/>
        </w:rPr>
        <w:t xml:space="preserve"> (</w:t>
      </w:r>
      <w:r w:rsidR="004C34EC" w:rsidRPr="004F604A">
        <w:rPr>
          <w:rFonts w:ascii="GHEA Grapalat" w:hAnsi="GHEA Grapalat" w:cs="Sylfaen"/>
          <w:szCs w:val="24"/>
          <w:lang w:val="hy-AM"/>
        </w:rPr>
        <w:t>փայաբաժին</w:t>
      </w:r>
      <w:r w:rsidR="004C34EC" w:rsidRPr="004F604A">
        <w:rPr>
          <w:rFonts w:ascii="GHEA Grapalat" w:hAnsi="GHEA Grapalat" w:cs="Sylfaen"/>
          <w:szCs w:val="24"/>
        </w:rPr>
        <w:t xml:space="preserve">) </w:t>
      </w:r>
      <w:r w:rsidR="004C34EC" w:rsidRPr="004F604A">
        <w:rPr>
          <w:rFonts w:ascii="GHEA Grapalat" w:hAnsi="GHEA Grapalat" w:cs="Sylfaen"/>
          <w:szCs w:val="24"/>
          <w:lang w:val="hy-AM"/>
        </w:rPr>
        <w:t>ունեցող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կազմակերպությունը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սույն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ընթացակարգին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մասնակցելու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համար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ներկայացրել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է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հայտ</w:t>
      </w:r>
      <w:r w:rsidR="004C34EC" w:rsidRPr="004F604A">
        <w:rPr>
          <w:rFonts w:ascii="GHEA Grapalat" w:hAnsi="GHEA Grapalat" w:cs="Sylfaen"/>
          <w:szCs w:val="24"/>
        </w:rPr>
        <w:t>:</w:t>
      </w:r>
      <w:r w:rsidR="004C34EC" w:rsidRPr="004F604A">
        <w:rPr>
          <w:rFonts w:ascii="GHEA Grapalat" w:hAnsi="GHEA Grapalat" w:cs="Sylfaen"/>
          <w:szCs w:val="24"/>
          <w:lang w:val="hy-AM"/>
        </w:rPr>
        <w:t xml:space="preserve"> Եթե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առկա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է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սույն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կետով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նախատեսված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պայմանը</w:t>
      </w:r>
      <w:r w:rsidR="004C34EC" w:rsidRPr="004F604A">
        <w:rPr>
          <w:rFonts w:ascii="GHEA Grapalat" w:hAnsi="GHEA Grapalat" w:cs="Sylfaen"/>
          <w:szCs w:val="24"/>
        </w:rPr>
        <w:t xml:space="preserve">, </w:t>
      </w:r>
      <w:r w:rsidR="004C34EC" w:rsidRPr="004F604A">
        <w:rPr>
          <w:rFonts w:ascii="GHEA Grapalat" w:hAnsi="GHEA Grapalat" w:cs="Sylfaen"/>
          <w:szCs w:val="24"/>
          <w:lang w:val="hy-AM"/>
        </w:rPr>
        <w:t>ապա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 xml:space="preserve"> սույն ընթացակարգի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առնչությամբ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շահերի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բախում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ունեցող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հանձնաժողովի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անդամը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կամ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քարտուղարը անհապաղ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ինքնաբացարկ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է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հայտնում</w:t>
      </w:r>
      <w:r w:rsidR="004C34EC" w:rsidRPr="004F604A">
        <w:rPr>
          <w:rFonts w:ascii="GHEA Grapalat" w:hAnsi="GHEA Grapalat" w:cs="Sylfaen"/>
          <w:szCs w:val="24"/>
        </w:rPr>
        <w:t xml:space="preserve"> </w:t>
      </w:r>
      <w:r w:rsidR="004C34EC" w:rsidRPr="004F604A">
        <w:rPr>
          <w:rFonts w:ascii="GHEA Grapalat" w:hAnsi="GHEA Grapalat" w:cs="Sylfaen"/>
          <w:szCs w:val="24"/>
          <w:lang w:val="hy-AM"/>
        </w:rPr>
        <w:t>սույն ընթացակարգից</w:t>
      </w:r>
      <w:r w:rsidR="004C34EC" w:rsidRPr="004F604A">
        <w:rPr>
          <w:rFonts w:ascii="GHEA Grapalat" w:hAnsi="GHEA Grapalat" w:cs="Sylfaen"/>
          <w:szCs w:val="24"/>
        </w:rPr>
        <w:t xml:space="preserve">: </w:t>
      </w:r>
    </w:p>
    <w:p w14:paraId="3004A235" w14:textId="77777777" w:rsidR="004230AD" w:rsidRPr="004F604A" w:rsidRDefault="004230AD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F604A">
        <w:rPr>
          <w:rFonts w:ascii="GHEA Grapalat" w:hAnsi="GHEA Grapalat" w:cs="Sylfaen"/>
          <w:szCs w:val="24"/>
        </w:rPr>
        <w:tab/>
        <w:t>24.</w:t>
      </w:r>
      <w:r w:rsidRPr="004F604A">
        <w:rPr>
          <w:rFonts w:ascii="GHEA Grapalat" w:hAnsi="GHEA Grapalat" w:cs="Sylfaen"/>
          <w:szCs w:val="24"/>
          <w:lang w:val="hy-AM"/>
        </w:rPr>
        <w:t xml:space="preserve"> </w:t>
      </w:r>
      <w:r w:rsidRPr="004F604A">
        <w:rPr>
          <w:rFonts w:ascii="GHEA Grapalat" w:hAnsi="GHEA Grapalat" w:cs="Sylfaen"/>
          <w:szCs w:val="24"/>
          <w:lang w:val="es-ES"/>
        </w:rPr>
        <w:t xml:space="preserve">Հայտերը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4F604A">
        <w:rPr>
          <w:rFonts w:ascii="GHEA Grapalat" w:hAnsi="GHEA Grapalat" w:cs="Sylfaen"/>
          <w:szCs w:val="24"/>
        </w:rPr>
        <w:t>Հանձնաժողովի քարտուղարը հայտերի նիստի ավարտին հաջորդող աշխատանքային օրը`</w:t>
      </w:r>
    </w:p>
    <w:p w14:paraId="3CCF8C98" w14:textId="2EC3AAEE" w:rsidR="004230AD" w:rsidRPr="004F604A" w:rsidRDefault="003A72A4" w:rsidP="004230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F604A">
        <w:rPr>
          <w:rFonts w:ascii="GHEA Grapalat" w:hAnsi="GHEA Grapalat" w:cs="Sylfaen"/>
          <w:szCs w:val="24"/>
        </w:rPr>
        <w:t xml:space="preserve">  </w:t>
      </w:r>
      <w:r w:rsidR="004230AD" w:rsidRPr="004F604A">
        <w:rPr>
          <w:rFonts w:ascii="GHEA Grapalat" w:hAnsi="GHEA Grapalat" w:cs="Sylfaen"/>
          <w:szCs w:val="24"/>
        </w:rPr>
        <w:t xml:space="preserve">1) </w:t>
      </w:r>
      <w:r w:rsidR="003A61CE">
        <w:rPr>
          <w:rFonts w:ascii="GHEA Grapalat" w:hAnsi="GHEA Grapalat" w:cs="Sylfaen"/>
          <w:szCs w:val="24"/>
        </w:rPr>
        <w:t xml:space="preserve">  </w:t>
      </w:r>
      <w:r w:rsidR="004230AD" w:rsidRPr="004F604A">
        <w:rPr>
          <w:rFonts w:ascii="GHEA Grapalat" w:hAnsi="GHEA Grapalat" w:cs="Sylfaen"/>
          <w:szCs w:val="24"/>
        </w:rPr>
        <w:t>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14:paraId="015165AF" w14:textId="0B5ECDB1" w:rsidR="004230AD" w:rsidRPr="004F604A" w:rsidRDefault="003A72A4" w:rsidP="003A61CE">
      <w:pPr>
        <w:pStyle w:val="BodyTextIndent2"/>
        <w:tabs>
          <w:tab w:val="left" w:pos="1170"/>
        </w:tabs>
        <w:spacing w:line="240" w:lineRule="auto"/>
        <w:ind w:firstLine="567"/>
        <w:rPr>
          <w:rFonts w:ascii="GHEA Grapalat" w:hAnsi="GHEA Grapalat" w:cs="Sylfaen"/>
          <w:szCs w:val="24"/>
        </w:rPr>
      </w:pPr>
      <w:r w:rsidRPr="004F604A">
        <w:rPr>
          <w:rFonts w:ascii="GHEA Grapalat" w:hAnsi="GHEA Grapalat" w:cs="Sylfaen"/>
          <w:szCs w:val="24"/>
        </w:rPr>
        <w:t xml:space="preserve">  </w:t>
      </w:r>
      <w:r w:rsidR="004230AD" w:rsidRPr="004F604A">
        <w:rPr>
          <w:rFonts w:ascii="GHEA Grapalat" w:hAnsi="GHEA Grapalat" w:cs="Sylfaen"/>
          <w:szCs w:val="24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14:paraId="2AB6A279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4F604A">
        <w:rPr>
          <w:rFonts w:ascii="GHEA Grapalat" w:hAnsi="GHEA Grapalat"/>
          <w:i w:val="0"/>
          <w:lang w:val="af-ZA"/>
        </w:rPr>
        <w:tab/>
        <w:t xml:space="preserve">25. </w:t>
      </w:r>
      <w:r w:rsidRPr="004F604A">
        <w:rPr>
          <w:rFonts w:ascii="GHEA Grapalat" w:hAnsi="GHEA Grapalat"/>
          <w:b/>
          <w:i w:val="0"/>
          <w:lang w:val="af-ZA"/>
        </w:rPr>
        <w:t>Փակ նպատակային մրցույթի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բնօրինակը:</w:t>
      </w:r>
      <w:r w:rsidRPr="004F604A">
        <w:rPr>
          <w:rFonts w:ascii="GHEA Grapalat" w:hAnsi="GHEA Grapalat"/>
          <w:i w:val="0"/>
          <w:lang w:val="af-ZA"/>
        </w:rPr>
        <w:t xml:space="preserve"> 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մասին պարտավորագրի ձևը և լրացման պայմանները:</w:t>
      </w:r>
    </w:p>
    <w:p w14:paraId="3B83C2C4" w14:textId="77777777" w:rsidR="004230AD" w:rsidRPr="00545009" w:rsidRDefault="004230AD" w:rsidP="004230A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  <w:r w:rsidRPr="004F604A">
        <w:rPr>
          <w:rFonts w:ascii="GHEA Grapalat" w:hAnsi="GHEA Grapalat"/>
          <w:i w:val="0"/>
          <w:lang w:val="af-ZA"/>
        </w:rPr>
        <w:t>Նախաորակավորված մասնակիցները հաստատում և սույն կետում նշված ծանուցումը ուղարկվելուն հաջորդող երեք աշխատանքային օրվա ընթացքում, առձեռն հանձնաժողովի քարտուղարին են ներկայացնում պետական գաղտնիք պարունակող տեղեկատվության պահպանման մասին պարտավորագրի բնօրինակը:</w:t>
      </w:r>
      <w:r w:rsidRPr="00545009">
        <w:rPr>
          <w:rFonts w:ascii="GHEA Grapalat" w:hAnsi="GHEA Grapalat"/>
          <w:i w:val="0"/>
          <w:lang w:val="af-ZA"/>
        </w:rPr>
        <w:t xml:space="preserve">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տեղեկանք` նշելով հրավերի տրամադրման ամսաթիվը, ժամը:</w:t>
      </w:r>
    </w:p>
    <w:p w14:paraId="48D3B122" w14:textId="77777777" w:rsidR="004C34EC" w:rsidRPr="003F5C44" w:rsidRDefault="004230AD" w:rsidP="004C34E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ab/>
      </w:r>
      <w:r w:rsidRPr="00794336">
        <w:rPr>
          <w:rFonts w:ascii="GHEA Grapalat" w:hAnsi="GHEA Grapalat"/>
          <w:i w:val="0"/>
          <w:lang w:val="af-ZA"/>
        </w:rPr>
        <w:t>26. Սույն հայտարարության 25-րդ կետով նախատեսված ժամկետից ուշ փաստաթղթեր ներկայացրած նախաորակավորված մասնակիցներին հրավեր չի տրամադրվում, իսկ փակ նպատակային մրցույթի հայտերի ներկայացման վերջնաժամկետը հաշվարկվում է նույն կետով սահմանված ժամկետը ավարտվելուն հաջորդող օրվանից:</w:t>
      </w:r>
    </w:p>
    <w:p w14:paraId="7C3F31ED" w14:textId="77777777" w:rsidR="001D76F1" w:rsidRDefault="004C34EC" w:rsidP="004C34E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ab/>
        <w:t>27. Սույն ընթացակարգի վերաբերյալ բողոքարկումն իրականացվում է  «Գնումների մասին» ՀՀ օրենքով և ՀՀ քաղաքացիական դատավարության</w:t>
      </w:r>
      <w:r w:rsidR="001D76F1">
        <w:rPr>
          <w:rFonts w:ascii="GHEA Grapalat" w:hAnsi="GHEA Grapalat"/>
          <w:sz w:val="20"/>
          <w:szCs w:val="20"/>
          <w:lang w:val="af-ZA"/>
        </w:rPr>
        <w:t xml:space="preserve"> օրենսգրքով սահմանված կարգով։</w:t>
      </w:r>
    </w:p>
    <w:p w14:paraId="1F6B435E" w14:textId="77777777" w:rsidR="004C34EC" w:rsidRPr="00123197" w:rsidRDefault="004C34EC" w:rsidP="00C741B2">
      <w:pPr>
        <w:shd w:val="clear" w:color="auto" w:fill="FFFFFF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 xml:space="preserve">Ընդ որում յուրաքանչյուր՝  </w:t>
      </w:r>
    </w:p>
    <w:p w14:paraId="710420C5" w14:textId="77777777" w:rsidR="004C34EC" w:rsidRPr="00123197" w:rsidRDefault="004C34EC" w:rsidP="00C741B2">
      <w:pPr>
        <w:shd w:val="clear" w:color="auto" w:fill="FFFFFF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14:paraId="466A2B8A" w14:textId="071A6118" w:rsidR="004C34EC" w:rsidRPr="00123197" w:rsidRDefault="004C34EC" w:rsidP="00C741B2">
      <w:pPr>
        <w:shd w:val="clear" w:color="auto" w:fill="FFFFFF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="00F437C0">
        <w:rPr>
          <w:rFonts w:ascii="GHEA Grapalat" w:hAnsi="GHEA Grapalat"/>
          <w:sz w:val="20"/>
          <w:szCs w:val="20"/>
          <w:lang w:val="hy-AM"/>
        </w:rPr>
        <w:t xml:space="preserve"> պահանջները</w:t>
      </w:r>
      <w:r w:rsidRPr="00123197">
        <w:rPr>
          <w:rFonts w:ascii="GHEA Grapalat" w:hAnsi="GHEA Grapalat"/>
          <w:sz w:val="20"/>
          <w:szCs w:val="20"/>
          <w:lang w:val="af-ZA"/>
        </w:rPr>
        <w:t xml:space="preserve">: </w:t>
      </w:r>
    </w:p>
    <w:p w14:paraId="72151E47" w14:textId="77777777" w:rsidR="004C34EC" w:rsidRPr="00123197" w:rsidRDefault="004C34EC" w:rsidP="00C741B2">
      <w:pPr>
        <w:shd w:val="clear" w:color="auto" w:fill="FFFFFF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123197">
        <w:rPr>
          <w:rFonts w:ascii="GHEA Grapalat" w:hAnsi="GHEA Grapalat"/>
          <w:sz w:val="20"/>
          <w:szCs w:val="20"/>
          <w:lang w:val="af-ZA"/>
        </w:rPr>
        <w:t xml:space="preserve"> Բողոքարկման համար գանձվող պետական տուրքերի դրույքաչափերը սահմանված են «Պետական տուրքի մասին» օրենքով։</w:t>
      </w:r>
    </w:p>
    <w:p w14:paraId="7F150035" w14:textId="408FC7F0" w:rsidR="004230AD" w:rsidRPr="00545009" w:rsidRDefault="004230AD" w:rsidP="00C741B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545009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հանձնաժողովի քարտուղար</w:t>
      </w:r>
      <w:r w:rsidR="00C741B2">
        <w:rPr>
          <w:rFonts w:ascii="GHEA Grapalat" w:hAnsi="GHEA Grapalat"/>
          <w:i w:val="0"/>
          <w:lang w:val="af-ZA"/>
        </w:rPr>
        <w:t>՝ Նազիկ Հարությունյանին:</w:t>
      </w:r>
    </w:p>
    <w:p w14:paraId="7F8B66DD" w14:textId="77777777" w:rsidR="00C741B2" w:rsidRPr="00173608" w:rsidRDefault="00C741B2" w:rsidP="00C741B2">
      <w:pPr>
        <w:pStyle w:val="BodyTextIndent"/>
        <w:shd w:val="clear" w:color="auto" w:fill="FFFFFF"/>
        <w:tabs>
          <w:tab w:val="left" w:pos="4860"/>
          <w:tab w:val="left" w:pos="5859"/>
        </w:tabs>
        <w:spacing w:line="240" w:lineRule="auto"/>
        <w:ind w:firstLine="630"/>
        <w:jc w:val="left"/>
        <w:rPr>
          <w:rFonts w:ascii="GHEA Grapalat" w:hAnsi="GHEA Grapalat"/>
          <w:i w:val="0"/>
          <w:color w:val="000000"/>
          <w:lang w:val="af-ZA"/>
        </w:rPr>
      </w:pPr>
      <w:r w:rsidRPr="00173608">
        <w:rPr>
          <w:rFonts w:ascii="GHEA Grapalat" w:hAnsi="GHEA Grapalat"/>
          <w:i w:val="0"/>
          <w:color w:val="000000"/>
          <w:lang w:val="af-ZA"/>
        </w:rPr>
        <w:t>Հեռախոս` 011621821</w:t>
      </w:r>
    </w:p>
    <w:p w14:paraId="21F628AB" w14:textId="160D4261" w:rsidR="00C741B2" w:rsidRPr="00173608" w:rsidRDefault="00C741B2" w:rsidP="00C741B2">
      <w:pPr>
        <w:pStyle w:val="BodyTextIndent"/>
        <w:shd w:val="clear" w:color="auto" w:fill="FFFFFF"/>
        <w:tabs>
          <w:tab w:val="left" w:pos="4860"/>
          <w:tab w:val="left" w:pos="5859"/>
        </w:tabs>
        <w:spacing w:line="240" w:lineRule="auto"/>
        <w:ind w:firstLine="630"/>
        <w:jc w:val="left"/>
        <w:rPr>
          <w:rFonts w:ascii="GHEA Grapalat" w:hAnsi="GHEA Grapalat"/>
          <w:i w:val="0"/>
          <w:color w:val="000000"/>
          <w:lang w:val="af-ZA"/>
        </w:rPr>
      </w:pPr>
      <w:r w:rsidRPr="00173608">
        <w:rPr>
          <w:rFonts w:ascii="GHEA Grapalat" w:hAnsi="GHEA Grapalat"/>
          <w:i w:val="0"/>
          <w:color w:val="000000"/>
          <w:lang w:val="af-ZA"/>
        </w:rPr>
        <w:t xml:space="preserve">Էլ.փոստ` </w:t>
      </w:r>
      <w:hyperlink r:id="rId8" w:history="1">
        <w:r w:rsidRPr="007D5025">
          <w:rPr>
            <w:rStyle w:val="Hyperlink"/>
            <w:rFonts w:ascii="GHEA Grapalat" w:hAnsi="GHEA Grapalat"/>
            <w:i w:val="0"/>
            <w:lang w:val="af-ZA"/>
          </w:rPr>
          <w:t>tender1@minurban.am</w:t>
        </w:r>
      </w:hyperlink>
      <w:r w:rsidRPr="00173608">
        <w:rPr>
          <w:rFonts w:ascii="GHEA Grapalat" w:hAnsi="GHEA Grapalat"/>
          <w:i w:val="0"/>
          <w:color w:val="000000"/>
          <w:lang w:val="af-ZA"/>
        </w:rPr>
        <w:t xml:space="preserve"> </w:t>
      </w:r>
    </w:p>
    <w:p w14:paraId="7B82EFAD" w14:textId="77777777" w:rsidR="00C741B2" w:rsidRPr="00173608" w:rsidRDefault="00C741B2" w:rsidP="00C741B2">
      <w:pPr>
        <w:pStyle w:val="BodyTextIndent"/>
        <w:shd w:val="clear" w:color="auto" w:fill="FFFFFF"/>
        <w:tabs>
          <w:tab w:val="left" w:pos="4860"/>
          <w:tab w:val="left" w:pos="5859"/>
        </w:tabs>
        <w:spacing w:line="240" w:lineRule="auto"/>
        <w:ind w:firstLine="630"/>
        <w:jc w:val="left"/>
        <w:rPr>
          <w:rFonts w:ascii="GHEA Grapalat" w:hAnsi="GHEA Grapalat"/>
          <w:i w:val="0"/>
          <w:color w:val="000000"/>
          <w:lang w:val="af-ZA"/>
        </w:rPr>
      </w:pPr>
      <w:r w:rsidRPr="00173608">
        <w:rPr>
          <w:rFonts w:ascii="GHEA Grapalat" w:hAnsi="GHEA Grapalat"/>
          <w:i w:val="0"/>
          <w:color w:val="000000"/>
          <w:lang w:val="af-ZA"/>
        </w:rPr>
        <w:t xml:space="preserve">Պատվիրատու` Հայաստանի Հանրապետության քաղաքաշինության կոմիտե: </w:t>
      </w:r>
    </w:p>
    <w:p w14:paraId="2793E44A" w14:textId="77777777" w:rsidR="00E228B6" w:rsidRPr="00545009" w:rsidRDefault="00E228B6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0C3ADFE" w14:textId="77777777" w:rsidR="00E33E74" w:rsidRDefault="00E33E74" w:rsidP="00C741B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20F266E7" w14:textId="77777777" w:rsidR="00E33E74" w:rsidRDefault="00E33E74" w:rsidP="00C741B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06B066B" w14:textId="77777777" w:rsidR="00E33E74" w:rsidRDefault="00E33E74" w:rsidP="00C741B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67B2A8B" w14:textId="77777777" w:rsidR="00CD14B7" w:rsidRDefault="00CD14B7" w:rsidP="00C741B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4DF76669" w14:textId="77777777" w:rsidR="00CD14B7" w:rsidRDefault="00CD14B7" w:rsidP="00C741B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6FA9B908" w14:textId="3E1BDCEE" w:rsidR="004230AD" w:rsidRPr="00C741B2" w:rsidRDefault="004230AD" w:rsidP="00C741B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C741B2">
        <w:rPr>
          <w:rFonts w:ascii="GHEA Grapalat" w:hAnsi="GHEA Grapalat" w:cs="Sylfaen"/>
          <w:sz w:val="18"/>
          <w:szCs w:val="18"/>
          <w:lang w:val="es-ES"/>
        </w:rPr>
        <w:t xml:space="preserve"> N 1</w:t>
      </w:r>
    </w:p>
    <w:p w14:paraId="5D2C530D" w14:textId="2D458260" w:rsidR="004230AD" w:rsidRPr="00545009" w:rsidRDefault="008E6460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ՀՀՔԿ-ՓՆՄԽԾՁԲ-23/2</w:t>
      </w:r>
      <w:r w:rsidR="00C741B2" w:rsidRPr="00C741B2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14:paraId="087B1056" w14:textId="77777777" w:rsidR="004230AD" w:rsidRPr="00545009" w:rsidRDefault="004230AD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 xml:space="preserve">նպատակային մրցույթի նախաորակավորման </w:t>
      </w:r>
    </w:p>
    <w:p w14:paraId="742E7B52" w14:textId="2E7226BB" w:rsidR="004230AD" w:rsidRDefault="004230AD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6C44993D" w14:textId="1EB7BA0A" w:rsidR="00C741B2" w:rsidRDefault="00C741B2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968D54C" w14:textId="77777777" w:rsidR="00C741B2" w:rsidRPr="00C741B2" w:rsidRDefault="00C741B2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63DEEF4" w14:textId="3AD76391" w:rsidR="004230AD" w:rsidRDefault="004230AD" w:rsidP="00C741B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4139195" w14:textId="2DC4EE27" w:rsidR="00023955" w:rsidRDefault="00023955" w:rsidP="00C741B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76F10CBB" w14:textId="77777777" w:rsidR="00023955" w:rsidRPr="00C741B2" w:rsidRDefault="00023955" w:rsidP="00C741B2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0104CB5B" w14:textId="77777777" w:rsidR="004230AD" w:rsidRPr="00545009" w:rsidRDefault="004230AD" w:rsidP="004230AD">
      <w:pPr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ԴԻՄՈՒՄ*</w:t>
      </w:r>
    </w:p>
    <w:p w14:paraId="2FFA04D4" w14:textId="77777777" w:rsidR="004230AD" w:rsidRPr="00545009" w:rsidRDefault="004230AD" w:rsidP="004230AD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45009">
        <w:rPr>
          <w:rFonts w:ascii="GHEA Grapalat" w:hAnsi="GHEA Grapalat" w:cs="Sylfaen"/>
          <w:color w:val="auto"/>
          <w:sz w:val="20"/>
          <w:lang w:val="es-ES"/>
        </w:rPr>
        <w:t>նախաորակավորման ընթացակարգին մասնակցելու</w:t>
      </w:r>
      <w:r w:rsidRPr="00545009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2597F749" w14:textId="77777777" w:rsidR="004230AD" w:rsidRPr="00545009" w:rsidRDefault="004230AD" w:rsidP="004230AD">
      <w:pPr>
        <w:rPr>
          <w:lang w:val="es-ES" w:eastAsia="ru-RU"/>
        </w:rPr>
      </w:pPr>
    </w:p>
    <w:p w14:paraId="51F66853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545009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45009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54500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որ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մասնակցել</w:t>
      </w:r>
    </w:p>
    <w:p w14:paraId="750D0E34" w14:textId="77777777" w:rsidR="004230AD" w:rsidRPr="00545009" w:rsidRDefault="004230AD" w:rsidP="004230AD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45009">
        <w:rPr>
          <w:rFonts w:ascii="GHEA Grapalat" w:hAnsi="GHEA Grapalat"/>
          <w:vertAlign w:val="superscript"/>
          <w:lang w:val="es-ES"/>
        </w:rPr>
        <w:t xml:space="preserve">               </w:t>
      </w:r>
      <w:r w:rsidRPr="00545009">
        <w:rPr>
          <w:rFonts w:ascii="GHEA Grapalat" w:hAnsi="GHEA Grapalat"/>
          <w:lang w:val="es-ES"/>
        </w:rPr>
        <w:t xml:space="preserve">            </w:t>
      </w:r>
      <w:r w:rsidRPr="00545009">
        <w:rPr>
          <w:rFonts w:ascii="GHEA Grapalat" w:hAnsi="GHEA Grapalat" w:cs="Sylfaen"/>
          <w:vertAlign w:val="superscript"/>
          <w:lang w:val="es-ES"/>
        </w:rPr>
        <w:t>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62722802" w14:textId="56A23D42" w:rsidR="004230AD" w:rsidRPr="00C741B2" w:rsidRDefault="00C741B2" w:rsidP="004230A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173608">
        <w:rPr>
          <w:rFonts w:ascii="GHEA Grapalat" w:hAnsi="GHEA Grapalat" w:cs="Sylfaen"/>
          <w:sz w:val="20"/>
          <w:szCs w:val="20"/>
          <w:lang w:val="es-ES"/>
        </w:rPr>
        <w:t>ՀՀ քաղաքաշինության կոմիտեի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 xml:space="preserve">կողմից </w:t>
      </w:r>
      <w:r w:rsidR="008E6460">
        <w:rPr>
          <w:rFonts w:ascii="GHEA Grapalat" w:hAnsi="GHEA Grapalat" w:cs="Sylfaen"/>
          <w:sz w:val="20"/>
          <w:szCs w:val="20"/>
          <w:lang w:val="es-ES"/>
        </w:rPr>
        <w:t>ՀՀՔԿ-ՓՆՄԽԾՁԲ-23/2</w:t>
      </w:r>
      <w:r w:rsidRPr="00C741B2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ծածկագրով փակ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նպատակային մրցույթի նախաորակավորման ընթացակարգին և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նախաորակավորման հայտարարության պահանջներին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պահանջներին համապատասխան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="004230AD"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20"/>
          <w:szCs w:val="20"/>
          <w:lang w:val="es-ES"/>
        </w:rPr>
        <w:t>հայտ:</w:t>
      </w:r>
    </w:p>
    <w:p w14:paraId="5075B0D0" w14:textId="77777777" w:rsidR="004230AD" w:rsidRPr="00545009" w:rsidRDefault="004230AD" w:rsidP="004230AD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4E0CFE78" w14:textId="77777777" w:rsidR="004230AD" w:rsidRPr="00545009" w:rsidDel="00437CDB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</w:p>
    <w:p w14:paraId="638B1271" w14:textId="77777777" w:rsidR="004230AD" w:rsidRPr="00545009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694F5283" w14:textId="77777777" w:rsidR="004230AD" w:rsidRPr="00545009" w:rsidRDefault="004230AD" w:rsidP="004230AD">
      <w:p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545009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545009">
        <w:rPr>
          <w:rFonts w:ascii="GHEA Grapalat" w:hAnsi="GHEA Grapalat"/>
          <w:sz w:val="20"/>
          <w:szCs w:val="20"/>
          <w:lang w:val="es-ES"/>
        </w:rPr>
        <w:t>-</w:t>
      </w:r>
      <w:r w:rsidRPr="00545009">
        <w:rPr>
          <w:rFonts w:ascii="GHEA Grapalat" w:hAnsi="GHEA Grapalat" w:cs="Sylfaen"/>
          <w:sz w:val="20"/>
          <w:szCs w:val="20"/>
          <w:lang w:val="es-ES"/>
        </w:rPr>
        <w:t>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>`</w:t>
      </w:r>
      <w:r w:rsidRPr="00545009">
        <w:rPr>
          <w:rFonts w:ascii="GHEA Grapalat" w:hAnsi="GHEA Grapalat" w:cs="Arial"/>
          <w:szCs w:val="22"/>
          <w:lang w:val="es-ES"/>
        </w:rPr>
        <w:t xml:space="preserve"> </w:t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</w:r>
      <w:r w:rsidRPr="00545009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14:paraId="231D6726" w14:textId="77777777" w:rsidR="004230AD" w:rsidRPr="00545009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 xml:space="preserve">          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հարկի վճարողի հաշվառման համարը</w:t>
      </w:r>
    </w:p>
    <w:p w14:paraId="3A0AE470" w14:textId="77777777" w:rsidR="004230AD" w:rsidRPr="00545009" w:rsidRDefault="004230AD" w:rsidP="004230AD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4EEA690A" w14:textId="77777777" w:rsidR="004230AD" w:rsidRPr="00545009" w:rsidRDefault="004230AD" w:rsidP="004230AD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11CC81FF" w14:textId="77777777" w:rsidR="004230AD" w:rsidRPr="00545009" w:rsidRDefault="004230AD" w:rsidP="004230A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54500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545009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45009">
        <w:rPr>
          <w:rFonts w:ascii="GHEA Grapalat" w:hAnsi="GHEA Grapalat"/>
          <w:sz w:val="20"/>
          <w:szCs w:val="20"/>
          <w:lang w:val="es-ES"/>
        </w:rPr>
        <w:t>-</w:t>
      </w:r>
      <w:r w:rsidRPr="00545009">
        <w:rPr>
          <w:rFonts w:ascii="GHEA Grapalat" w:hAnsi="GHEA Grapalat" w:cs="Sylfaen"/>
          <w:sz w:val="20"/>
          <w:szCs w:val="20"/>
          <w:lang w:val="es-ES"/>
        </w:rPr>
        <w:t>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54500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  <w:lang w:val="es-ES"/>
        </w:rPr>
        <w:t>է</w:t>
      </w:r>
      <w:r w:rsidRPr="00545009">
        <w:rPr>
          <w:rFonts w:ascii="GHEA Grapalat" w:hAnsi="GHEA Grapalat" w:cs="Arial"/>
          <w:sz w:val="20"/>
          <w:szCs w:val="20"/>
          <w:lang w:val="es-ES"/>
        </w:rPr>
        <w:t>`</w:t>
      </w:r>
      <w:r w:rsidRPr="00545009">
        <w:rPr>
          <w:rFonts w:ascii="GHEA Grapalat" w:hAnsi="GHEA Grapalat" w:cs="Arial"/>
          <w:szCs w:val="22"/>
          <w:lang w:val="es-ES"/>
        </w:rPr>
        <w:t xml:space="preserve"> </w:t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</w:r>
      <w:r w:rsidRPr="00545009">
        <w:rPr>
          <w:rFonts w:ascii="GHEA Grapalat" w:hAnsi="GHEA Grapalat"/>
          <w:u w:val="single"/>
          <w:lang w:val="es-ES"/>
        </w:rPr>
        <w:tab/>
        <w:t>:</w:t>
      </w:r>
    </w:p>
    <w:p w14:paraId="6DA3D38C" w14:textId="77777777" w:rsidR="004230AD" w:rsidRPr="00545009" w:rsidRDefault="004230AD" w:rsidP="004230AD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 xml:space="preserve">              մասնակցի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</w:t>
      </w:r>
      <w:r w:rsidRPr="00545009">
        <w:rPr>
          <w:rFonts w:ascii="GHEA Grapalat" w:hAnsi="GHEA Grapalat" w:cs="Sylfaen"/>
          <w:vertAlign w:val="superscript"/>
          <w:lang w:val="es-ES"/>
        </w:rPr>
        <w:t>անվանումը</w:t>
      </w:r>
      <w:r w:rsidRPr="00545009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  էլեկտրոնային փոստի հասցեն</w:t>
      </w:r>
    </w:p>
    <w:p w14:paraId="40F79FBD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6B7F57E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0A51C8D4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7E922FC6" w14:textId="77777777" w:rsidR="004230AD" w:rsidRPr="00545009" w:rsidRDefault="004230AD" w:rsidP="004230A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493FB910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           </w:t>
      </w:r>
    </w:p>
    <w:p w14:paraId="2CAB77A6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4919F72B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042BFAA0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263A82F9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2DBF62CD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</w:t>
      </w:r>
      <w:r w:rsidRPr="0054500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45009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մ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45009">
        <w:rPr>
          <w:rFonts w:ascii="GHEA Grapalat" w:hAnsi="GHEA Grapalat" w:cs="Arial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4500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223E0BDF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415A22BC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545009">
        <w:rPr>
          <w:rFonts w:ascii="GHEA Grapalat" w:hAnsi="GHEA Grapalat"/>
          <w:sz w:val="20"/>
          <w:lang w:val="hy-AM"/>
        </w:rPr>
        <w:t xml:space="preserve">    </w:t>
      </w:r>
    </w:p>
    <w:p w14:paraId="39F34D08" w14:textId="77777777" w:rsidR="004230AD" w:rsidRPr="00545009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hy-AM"/>
        </w:rPr>
        <w:t>Կ</w:t>
      </w:r>
      <w:r w:rsidRPr="00545009">
        <w:rPr>
          <w:rFonts w:ascii="GHEA Grapalat" w:hAnsi="GHEA Grapalat" w:cs="Arial"/>
          <w:sz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lang w:val="hy-AM"/>
        </w:rPr>
        <w:t>Տ</w:t>
      </w:r>
      <w:r w:rsidRPr="00545009">
        <w:rPr>
          <w:rFonts w:ascii="GHEA Grapalat" w:hAnsi="GHEA Grapalat" w:cs="Arial"/>
          <w:sz w:val="20"/>
          <w:lang w:val="hy-AM"/>
        </w:rPr>
        <w:t>.</w:t>
      </w:r>
      <w:r w:rsidRPr="00545009">
        <w:rPr>
          <w:rFonts w:ascii="GHEA Grapalat" w:hAnsi="GHEA Grapalat" w:cs="Arial"/>
          <w:sz w:val="20"/>
          <w:lang w:val="hy-AM"/>
        </w:rPr>
        <w:tab/>
      </w:r>
      <w:r w:rsidRPr="00545009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45DEF15D" w14:textId="77777777" w:rsidR="004230AD" w:rsidRPr="00001532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4DE653D" w14:textId="77777777" w:rsidR="004230AD" w:rsidRPr="00001532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2DE9094" w14:textId="77777777" w:rsidR="004230AD" w:rsidRPr="00001532" w:rsidRDefault="004230AD" w:rsidP="004230AD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1F5D592E" w14:textId="77777777" w:rsidR="004230AD" w:rsidRPr="00001532" w:rsidRDefault="004230AD" w:rsidP="004230A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14:paraId="4F377447" w14:textId="77777777" w:rsidR="004230AD" w:rsidRPr="00545009" w:rsidRDefault="004230AD" w:rsidP="004230AD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545009">
        <w:rPr>
          <w:rFonts w:ascii="GHEA Grapalat" w:hAnsi="GHEA Grapalat" w:cs="Sylfaen"/>
          <w:i/>
          <w:sz w:val="20"/>
          <w:szCs w:val="20"/>
          <w:lang w:val="hy-AM"/>
        </w:rPr>
        <w:br w:type="page"/>
      </w:r>
    </w:p>
    <w:p w14:paraId="2B6559A1" w14:textId="77777777" w:rsidR="008657B0" w:rsidRDefault="008657B0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3D12278C" w14:textId="77777777" w:rsidR="008657B0" w:rsidRDefault="008657B0" w:rsidP="004230A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14:paraId="1D749DE3" w14:textId="6A2C35A0" w:rsidR="004230AD" w:rsidRPr="00545009" w:rsidRDefault="004230AD" w:rsidP="004230AD">
      <w:pPr>
        <w:pStyle w:val="norm"/>
        <w:spacing w:line="240" w:lineRule="auto"/>
        <w:ind w:firstLine="284"/>
        <w:jc w:val="right"/>
        <w:rPr>
          <w:rFonts w:ascii="GHEA Grapalat" w:hAnsi="GHEA Grapalat" w:cs="Arial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>Հավելված</w:t>
      </w:r>
      <w:r w:rsidRPr="00545009">
        <w:rPr>
          <w:rFonts w:ascii="GHEA Grapalat" w:hAnsi="GHEA Grapalat" w:cs="Arial"/>
          <w:sz w:val="18"/>
          <w:szCs w:val="18"/>
          <w:lang w:val="es-ES"/>
        </w:rPr>
        <w:t xml:space="preserve"> N 2</w:t>
      </w:r>
    </w:p>
    <w:p w14:paraId="1DD9DBFE" w14:textId="24B65145" w:rsidR="004230AD" w:rsidRPr="00545009" w:rsidRDefault="008E6460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>
        <w:rPr>
          <w:rFonts w:ascii="GHEA Grapalat" w:hAnsi="GHEA Grapalat" w:cs="Sylfaen"/>
          <w:sz w:val="18"/>
          <w:szCs w:val="18"/>
          <w:lang w:val="es-ES"/>
        </w:rPr>
        <w:t>ՀՀՔԿ-ՓՆՄԽԾՁԲ-23/2</w:t>
      </w:r>
      <w:r w:rsidR="00C741B2" w:rsidRPr="00C741B2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4230AD" w:rsidRPr="00545009">
        <w:rPr>
          <w:rFonts w:ascii="GHEA Grapalat" w:hAnsi="GHEA Grapalat" w:cs="Sylfaen"/>
          <w:sz w:val="18"/>
          <w:szCs w:val="18"/>
          <w:lang w:val="es-ES"/>
        </w:rPr>
        <w:t xml:space="preserve">ծածկագրով փակ </w:t>
      </w:r>
    </w:p>
    <w:p w14:paraId="49D96089" w14:textId="77777777" w:rsidR="004230AD" w:rsidRPr="00545009" w:rsidRDefault="004230AD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 xml:space="preserve">նպատակային մրցույթի նախաորակավորման </w:t>
      </w:r>
    </w:p>
    <w:p w14:paraId="335949A1" w14:textId="77777777" w:rsidR="004230AD" w:rsidRPr="00545009" w:rsidRDefault="004230AD" w:rsidP="004230AD">
      <w:pPr>
        <w:pStyle w:val="BodyTextIndent3"/>
        <w:spacing w:line="240" w:lineRule="auto"/>
        <w:jc w:val="right"/>
        <w:rPr>
          <w:rFonts w:ascii="GHEA Grapalat" w:hAnsi="GHEA Grapalat" w:cs="Sylfaen"/>
          <w:sz w:val="18"/>
          <w:szCs w:val="18"/>
          <w:lang w:val="es-ES"/>
        </w:rPr>
      </w:pPr>
      <w:r w:rsidRPr="00545009">
        <w:rPr>
          <w:rFonts w:ascii="GHEA Grapalat" w:hAnsi="GHEA Grapalat" w:cs="Sylfaen"/>
          <w:sz w:val="18"/>
          <w:szCs w:val="18"/>
          <w:lang w:val="es-ES"/>
        </w:rPr>
        <w:t>ընթացակարգի հայտարարության</w:t>
      </w:r>
    </w:p>
    <w:p w14:paraId="036A6183" w14:textId="77777777" w:rsidR="004230AD" w:rsidRPr="00545009" w:rsidRDefault="004230AD" w:rsidP="004230AD">
      <w:pPr>
        <w:pStyle w:val="BodyTextIndent3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14:paraId="1A3A9C4C" w14:textId="77777777" w:rsidR="00C741B2" w:rsidRDefault="00C741B2" w:rsidP="004230AD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4A8450F8" w14:textId="77777777" w:rsidR="00C741B2" w:rsidRDefault="00C741B2" w:rsidP="004230AD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14:paraId="232B7EA9" w14:textId="558AD7C4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14:paraId="56A6E958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545009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14:paraId="5C52A78A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545009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545009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545009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69F2396A" w14:textId="77777777" w:rsidR="004230AD" w:rsidRPr="00545009" w:rsidRDefault="004230AD" w:rsidP="004230AD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14:paraId="0C918103" w14:textId="77777777" w:rsidR="004230AD" w:rsidRPr="00545009" w:rsidRDefault="004230AD" w:rsidP="004230AD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14:paraId="450EF9FA" w14:textId="77777777" w:rsidR="004230AD" w:rsidRPr="00545009" w:rsidRDefault="004230AD" w:rsidP="004230AD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</w:r>
      <w:r w:rsidRPr="00545009">
        <w:rPr>
          <w:rFonts w:ascii="GHEA Grapalat" w:hAnsi="GHEA Grapalat" w:cs="Sylfaen"/>
          <w:sz w:val="20"/>
          <w:szCs w:val="20"/>
          <w:u w:val="single"/>
          <w:lang w:val="hy-AM"/>
        </w:rPr>
        <w:tab/>
        <w:t xml:space="preserve">        </w:t>
      </w:r>
      <w:r w:rsidRPr="00545009">
        <w:rPr>
          <w:rFonts w:ascii="GHEA Grapalat" w:hAnsi="GHEA Grapalat" w:cs="Sylfaen"/>
          <w:sz w:val="20"/>
          <w:szCs w:val="20"/>
          <w:lang w:val="hy-AM"/>
        </w:rPr>
        <w:t xml:space="preserve"> հայտարարում և հավաստում է, որ </w:t>
      </w:r>
      <w:r w:rsidRPr="00545009">
        <w:rPr>
          <w:rFonts w:ascii="GHEA Grapalat" w:hAnsi="GHEA Grapalat"/>
          <w:sz w:val="20"/>
          <w:szCs w:val="20"/>
          <w:lang w:val="hy-AM"/>
        </w:rPr>
        <w:t>հայտը</w:t>
      </w:r>
      <w:r w:rsidRPr="00545009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545009">
        <w:rPr>
          <w:rFonts w:ascii="GHEA Grapalat" w:hAnsi="GHEA Grapalat"/>
          <w:sz w:val="20"/>
          <w:szCs w:val="20"/>
          <w:lang w:val="es-ES"/>
        </w:rPr>
        <w:t xml:space="preserve"> </w:t>
      </w:r>
    </w:p>
    <w:p w14:paraId="6A98B3E6" w14:textId="77777777" w:rsidR="004230AD" w:rsidRPr="00545009" w:rsidRDefault="004230AD" w:rsidP="004230AD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545009">
        <w:rPr>
          <w:rFonts w:ascii="GHEA Grapalat" w:hAnsi="GHEA Grapalat" w:cs="Sylfaen"/>
          <w:vertAlign w:val="superscript"/>
          <w:lang w:val="es-ES"/>
        </w:rPr>
        <w:tab/>
      </w:r>
      <w:r w:rsidRPr="00545009">
        <w:rPr>
          <w:rFonts w:ascii="GHEA Grapalat" w:hAnsi="GHEA Grapalat" w:cs="Sylfaen"/>
          <w:vertAlign w:val="superscript"/>
          <w:lang w:val="es-ES"/>
        </w:rPr>
        <w:tab/>
        <w:t xml:space="preserve">   մասնակցի անվանումը</w:t>
      </w:r>
    </w:p>
    <w:p w14:paraId="30270E92" w14:textId="77777777" w:rsidR="008222A6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</w:rPr>
        <w:t>տարվա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և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դրան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նախորդող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երեք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տարիների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ընթացքում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իրականացրել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է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45009">
        <w:rPr>
          <w:rFonts w:ascii="GHEA Grapalat" w:hAnsi="GHEA Grapalat" w:cs="Sylfaen"/>
          <w:sz w:val="20"/>
          <w:szCs w:val="20"/>
        </w:rPr>
        <w:t>ներքոհիշյալ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 ծառայությունների </w:t>
      </w:r>
    </w:p>
    <w:p w14:paraId="31E9F61F" w14:textId="77777777" w:rsidR="008222A6" w:rsidRDefault="008222A6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14:paraId="7F3A74B7" w14:textId="6566C03E" w:rsidR="004230AD" w:rsidRPr="00545009" w:rsidRDefault="004230AD" w:rsidP="004230A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</w:rPr>
        <w:t>մատուցումը</w:t>
      </w:r>
      <w:r w:rsidRPr="00545009">
        <w:rPr>
          <w:rFonts w:ascii="GHEA Grapalat" w:hAnsi="GHEA Grapalat" w:cs="Sylfaen"/>
          <w:sz w:val="20"/>
          <w:szCs w:val="20"/>
          <w:lang w:val="es-ES"/>
        </w:rPr>
        <w:t xml:space="preserve">` </w:t>
      </w:r>
    </w:p>
    <w:p w14:paraId="009C7B7B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45009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2581"/>
        <w:gridCol w:w="6149"/>
      </w:tblGrid>
      <w:tr w:rsidR="004230AD" w:rsidRPr="00FB1520" w14:paraId="5D4D4A38" w14:textId="77777777" w:rsidTr="00C741B2">
        <w:trPr>
          <w:trHeight w:val="735"/>
        </w:trPr>
        <w:tc>
          <w:tcPr>
            <w:tcW w:w="10188" w:type="dxa"/>
            <w:gridSpan w:val="3"/>
            <w:vAlign w:val="center"/>
          </w:tcPr>
          <w:p w14:paraId="0E39DFD9" w14:textId="77777777" w:rsidR="004230AD" w:rsidRPr="00C741B2" w:rsidRDefault="004230AD" w:rsidP="005821FA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</w:pPr>
            <w:r w:rsidRPr="00C741B2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4230AD" w:rsidRPr="00545009" w14:paraId="710B39B1" w14:textId="77777777" w:rsidTr="005821FA">
        <w:tc>
          <w:tcPr>
            <w:tcW w:w="1458" w:type="dxa"/>
          </w:tcPr>
          <w:p w14:paraId="79252922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հ/հ</w:t>
            </w:r>
          </w:p>
        </w:tc>
        <w:tc>
          <w:tcPr>
            <w:tcW w:w="2581" w:type="dxa"/>
          </w:tcPr>
          <w:p w14:paraId="21A7FD5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</w:tcPr>
          <w:p w14:paraId="44AE62A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4230AD" w:rsidRPr="00545009" w14:paraId="665BEB98" w14:textId="77777777" w:rsidTr="005821FA">
        <w:tc>
          <w:tcPr>
            <w:tcW w:w="10188" w:type="dxa"/>
            <w:gridSpan w:val="3"/>
          </w:tcPr>
          <w:p w14:paraId="56B12EC4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230AD" w:rsidRPr="00545009" w14:paraId="6C8C1093" w14:textId="77777777" w:rsidTr="005821FA">
        <w:tc>
          <w:tcPr>
            <w:tcW w:w="1458" w:type="dxa"/>
          </w:tcPr>
          <w:p w14:paraId="6F6A109D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530C548A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B141591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255BC471" w14:textId="77777777" w:rsidTr="005821FA">
        <w:tc>
          <w:tcPr>
            <w:tcW w:w="1458" w:type="dxa"/>
          </w:tcPr>
          <w:p w14:paraId="5464BA62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374F197E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7091D31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29BE5278" w14:textId="77777777" w:rsidTr="005821FA">
        <w:tc>
          <w:tcPr>
            <w:tcW w:w="1458" w:type="dxa"/>
          </w:tcPr>
          <w:p w14:paraId="4C8BE79C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2E412D3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570F6F2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7E324AA6" w14:textId="77777777" w:rsidTr="005821FA">
        <w:tc>
          <w:tcPr>
            <w:tcW w:w="10188" w:type="dxa"/>
            <w:gridSpan w:val="3"/>
          </w:tcPr>
          <w:p w14:paraId="056E940C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230AD" w:rsidRPr="00545009" w14:paraId="1FDBC2E1" w14:textId="77777777" w:rsidTr="005821FA">
        <w:tc>
          <w:tcPr>
            <w:tcW w:w="1458" w:type="dxa"/>
          </w:tcPr>
          <w:p w14:paraId="6A66CEA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05127207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2FAD211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58646DC4" w14:textId="77777777" w:rsidTr="005821FA">
        <w:tc>
          <w:tcPr>
            <w:tcW w:w="1458" w:type="dxa"/>
          </w:tcPr>
          <w:p w14:paraId="4CD002CF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6308AD91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5EF782DE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0A69C48C" w14:textId="77777777" w:rsidTr="005821FA">
        <w:tc>
          <w:tcPr>
            <w:tcW w:w="1458" w:type="dxa"/>
          </w:tcPr>
          <w:p w14:paraId="1FD3E05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1E52C8F8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8F497A0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757B6851" w14:textId="77777777" w:rsidTr="005821FA">
        <w:tc>
          <w:tcPr>
            <w:tcW w:w="10188" w:type="dxa"/>
            <w:gridSpan w:val="3"/>
          </w:tcPr>
          <w:p w14:paraId="16A5E629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տ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արեթիվը`</w:t>
            </w:r>
            <w:r w:rsidRPr="00545009">
              <w:rPr>
                <w:rFonts w:ascii="GHEA Grapalat" w:hAnsi="GHEA Grapalat" w:cs="Sylfaen"/>
                <w:sz w:val="20"/>
                <w:szCs w:val="20"/>
              </w:rPr>
              <w:t xml:space="preserve">............ </w:t>
            </w:r>
            <w:r w:rsidRPr="00545009">
              <w:rPr>
                <w:rFonts w:ascii="GHEA Grapalat" w:hAnsi="GHEA Grapalat" w:cs="Sylfaen"/>
                <w:sz w:val="20"/>
                <w:szCs w:val="20"/>
                <w:lang w:val="hy-AM"/>
              </w:rPr>
              <w:t>թվական</w:t>
            </w:r>
          </w:p>
        </w:tc>
      </w:tr>
      <w:tr w:rsidR="004230AD" w:rsidRPr="00545009" w14:paraId="3FF8FADA" w14:textId="77777777" w:rsidTr="005821FA">
        <w:tc>
          <w:tcPr>
            <w:tcW w:w="1458" w:type="dxa"/>
          </w:tcPr>
          <w:p w14:paraId="1A5DD8D3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14:paraId="1D53D1A0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339D98B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007CA4EB" w14:textId="77777777" w:rsidTr="005821FA">
        <w:tc>
          <w:tcPr>
            <w:tcW w:w="1458" w:type="dxa"/>
          </w:tcPr>
          <w:p w14:paraId="4DBC4A85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14:paraId="4B83BB8A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17BE7434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4230AD" w:rsidRPr="00545009" w14:paraId="593D1633" w14:textId="77777777" w:rsidTr="005821FA">
        <w:tc>
          <w:tcPr>
            <w:tcW w:w="1458" w:type="dxa"/>
          </w:tcPr>
          <w:p w14:paraId="48CF7D6C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45009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14:paraId="5B0B7EF6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14:paraId="631289CB" w14:textId="77777777" w:rsidR="004230AD" w:rsidRPr="00545009" w:rsidRDefault="004230AD" w:rsidP="005821F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14:paraId="17897A1F" w14:textId="77777777" w:rsidR="004230AD" w:rsidRPr="00545009" w:rsidRDefault="004230AD" w:rsidP="004230A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14:paraId="101EB7B4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057A2FF6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3B8EB35B" w14:textId="77777777" w:rsidR="004230AD" w:rsidRPr="00545009" w:rsidRDefault="004230AD" w:rsidP="004230A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14:paraId="6C836C5E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es-ES"/>
        </w:rPr>
      </w:pPr>
    </w:p>
    <w:p w14:paraId="08E148D7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545009">
        <w:rPr>
          <w:rFonts w:ascii="GHEA Grapalat" w:hAnsi="GHEA Grapalat"/>
          <w:sz w:val="20"/>
          <w:lang w:val="es-ES"/>
        </w:rPr>
        <w:t xml:space="preserve">    </w:t>
      </w:r>
      <w:r w:rsidRPr="0054500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45009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u w:val="single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es-ES"/>
        </w:rPr>
        <w:tab/>
      </w:r>
      <w:r w:rsidRPr="00545009">
        <w:rPr>
          <w:rFonts w:ascii="GHEA Grapalat" w:hAnsi="GHEA Grapalat"/>
          <w:sz w:val="20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մ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ասնակցի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45009">
        <w:rPr>
          <w:rFonts w:ascii="GHEA Grapalat" w:hAnsi="GHEA Grapalat" w:cs="Arial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նուն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45009">
        <w:rPr>
          <w:rFonts w:ascii="GHEA Grapalat" w:hAnsi="GHEA Grapalat" w:cs="Sylfaen"/>
          <w:sz w:val="20"/>
          <w:vertAlign w:val="superscript"/>
        </w:rPr>
        <w:t>ա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զգանունը</w:t>
      </w:r>
      <w:r w:rsidRPr="00545009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545009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            </w:t>
      </w:r>
      <w:r w:rsidRPr="00545009">
        <w:rPr>
          <w:rFonts w:ascii="GHEA Grapalat" w:hAnsi="GHEA Grapalat" w:cs="Sylfaen"/>
          <w:sz w:val="20"/>
          <w:vertAlign w:val="superscript"/>
          <w:lang w:val="hy-AM"/>
        </w:rPr>
        <w:t>ստորագրություն</w:t>
      </w:r>
    </w:p>
    <w:p w14:paraId="45B408CB" w14:textId="77777777" w:rsidR="004230AD" w:rsidRPr="00545009" w:rsidRDefault="004230AD" w:rsidP="004230A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26C21F6D" w14:textId="77777777" w:rsidR="004230AD" w:rsidRPr="00545009" w:rsidRDefault="004230AD" w:rsidP="004230AD">
      <w:pPr>
        <w:jc w:val="both"/>
        <w:rPr>
          <w:rFonts w:ascii="GHEA Grapalat" w:hAnsi="GHEA Grapalat"/>
          <w:sz w:val="20"/>
          <w:lang w:val="hy-AM"/>
        </w:rPr>
      </w:pPr>
      <w:r w:rsidRPr="00545009">
        <w:rPr>
          <w:rFonts w:ascii="GHEA Grapalat" w:hAnsi="GHEA Grapalat"/>
          <w:sz w:val="20"/>
          <w:lang w:val="hy-AM"/>
        </w:rPr>
        <w:t xml:space="preserve">    </w:t>
      </w:r>
    </w:p>
    <w:p w14:paraId="003C5D9C" w14:textId="77777777" w:rsidR="004230AD" w:rsidRPr="00545009" w:rsidRDefault="004230AD" w:rsidP="004230AD">
      <w:pPr>
        <w:jc w:val="right"/>
        <w:rPr>
          <w:rFonts w:ascii="GHEA Grapalat" w:hAnsi="GHEA Grapalat" w:cs="Arial"/>
          <w:sz w:val="20"/>
          <w:lang w:val="hy-AM"/>
        </w:rPr>
      </w:pPr>
      <w:r w:rsidRPr="00545009">
        <w:rPr>
          <w:rFonts w:ascii="GHEA Grapalat" w:hAnsi="GHEA Grapalat" w:cs="Sylfaen"/>
          <w:sz w:val="20"/>
          <w:lang w:val="hy-AM"/>
        </w:rPr>
        <w:t>Կ</w:t>
      </w:r>
      <w:r w:rsidRPr="00545009">
        <w:rPr>
          <w:rFonts w:ascii="GHEA Grapalat" w:hAnsi="GHEA Grapalat" w:cs="Arial"/>
          <w:sz w:val="20"/>
          <w:lang w:val="hy-AM"/>
        </w:rPr>
        <w:t xml:space="preserve">. </w:t>
      </w:r>
      <w:r w:rsidRPr="00545009">
        <w:rPr>
          <w:rFonts w:ascii="GHEA Grapalat" w:hAnsi="GHEA Grapalat" w:cs="Sylfaen"/>
          <w:sz w:val="20"/>
          <w:lang w:val="hy-AM"/>
        </w:rPr>
        <w:t>Տ</w:t>
      </w:r>
      <w:r w:rsidRPr="00545009">
        <w:rPr>
          <w:rFonts w:ascii="GHEA Grapalat" w:hAnsi="GHEA Grapalat" w:cs="Arial"/>
          <w:sz w:val="20"/>
          <w:lang w:val="hy-AM"/>
        </w:rPr>
        <w:t>.</w:t>
      </w:r>
      <w:r w:rsidRPr="00545009">
        <w:rPr>
          <w:rFonts w:ascii="GHEA Grapalat" w:hAnsi="GHEA Grapalat" w:cs="Arial"/>
          <w:sz w:val="20"/>
          <w:lang w:val="hy-AM"/>
        </w:rPr>
        <w:tab/>
      </w:r>
      <w:r w:rsidRPr="00545009">
        <w:rPr>
          <w:rFonts w:ascii="GHEA Grapalat" w:hAnsi="GHEA Grapalat" w:cs="Arial"/>
          <w:sz w:val="20"/>
          <w:lang w:val="hy-AM"/>
        </w:rPr>
        <w:tab/>
        <w:t xml:space="preserve"> </w:t>
      </w:r>
    </w:p>
    <w:sectPr w:rsidR="004230AD" w:rsidRPr="00545009" w:rsidSect="00C741B2">
      <w:footnotePr>
        <w:pos w:val="beneathText"/>
      </w:footnotePr>
      <w:pgSz w:w="11906" w:h="16838" w:code="9"/>
      <w:pgMar w:top="533" w:right="849" w:bottom="720" w:left="663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7D540" w14:textId="77777777" w:rsidR="0016048F" w:rsidRDefault="0016048F">
      <w:r>
        <w:separator/>
      </w:r>
    </w:p>
  </w:endnote>
  <w:endnote w:type="continuationSeparator" w:id="0">
    <w:p w14:paraId="2229D78B" w14:textId="77777777" w:rsidR="0016048F" w:rsidRDefault="0016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17C6C" w14:textId="77777777" w:rsidR="0016048F" w:rsidRDefault="0016048F">
      <w:r>
        <w:separator/>
      </w:r>
    </w:p>
  </w:footnote>
  <w:footnote w:type="continuationSeparator" w:id="0">
    <w:p w14:paraId="6987FAB4" w14:textId="77777777" w:rsidR="0016048F" w:rsidRDefault="0016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DF5A58"/>
    <w:multiLevelType w:val="hybridMultilevel"/>
    <w:tmpl w:val="11A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 w15:restartNumberingAfterBreak="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19"/>
  </w:num>
  <w:num w:numId="4">
    <w:abstractNumId w:val="15"/>
  </w:num>
  <w:num w:numId="5">
    <w:abstractNumId w:val="24"/>
  </w:num>
  <w:num w:numId="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8"/>
  </w:num>
  <w:num w:numId="13">
    <w:abstractNumId w:val="25"/>
  </w:num>
  <w:num w:numId="14">
    <w:abstractNumId w:val="10"/>
  </w:num>
  <w:num w:numId="15">
    <w:abstractNumId w:val="26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9"/>
  </w:num>
  <w:num w:numId="22">
    <w:abstractNumId w:val="27"/>
  </w:num>
  <w:num w:numId="23">
    <w:abstractNumId w:val="23"/>
  </w:num>
  <w:num w:numId="24">
    <w:abstractNumId w:val="0"/>
  </w:num>
  <w:num w:numId="25">
    <w:abstractNumId w:val="12"/>
  </w:num>
  <w:num w:numId="26">
    <w:abstractNumId w:val="17"/>
  </w:num>
  <w:num w:numId="27">
    <w:abstractNumId w:val="21"/>
  </w:num>
  <w:num w:numId="28">
    <w:abstractNumId w:val="9"/>
  </w:num>
  <w:num w:numId="29">
    <w:abstractNumId w:val="14"/>
  </w:num>
  <w:num w:numId="30">
    <w:abstractNumId w:val="16"/>
  </w:num>
  <w:num w:numId="31">
    <w:abstractNumId w:val="8"/>
  </w:num>
  <w:num w:numId="32">
    <w:abstractNumId w:val="11"/>
  </w:num>
  <w:num w:numId="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532"/>
    <w:rsid w:val="000016BB"/>
    <w:rsid w:val="00002C23"/>
    <w:rsid w:val="000031E3"/>
    <w:rsid w:val="000033BC"/>
    <w:rsid w:val="00003584"/>
    <w:rsid w:val="00003DF0"/>
    <w:rsid w:val="000058CF"/>
    <w:rsid w:val="00005D30"/>
    <w:rsid w:val="000076A1"/>
    <w:rsid w:val="0000776B"/>
    <w:rsid w:val="00010A73"/>
    <w:rsid w:val="00012347"/>
    <w:rsid w:val="00012468"/>
    <w:rsid w:val="00012E2C"/>
    <w:rsid w:val="00013093"/>
    <w:rsid w:val="000132F3"/>
    <w:rsid w:val="00013C24"/>
    <w:rsid w:val="00014775"/>
    <w:rsid w:val="000149F3"/>
    <w:rsid w:val="00017484"/>
    <w:rsid w:val="000206DA"/>
    <w:rsid w:val="00020C83"/>
    <w:rsid w:val="00021831"/>
    <w:rsid w:val="00021C2E"/>
    <w:rsid w:val="00023384"/>
    <w:rsid w:val="000238FE"/>
    <w:rsid w:val="00023955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3F27"/>
    <w:rsid w:val="0003466E"/>
    <w:rsid w:val="00034CED"/>
    <w:rsid w:val="000356CC"/>
    <w:rsid w:val="00036289"/>
    <w:rsid w:val="00037DDE"/>
    <w:rsid w:val="000408D8"/>
    <w:rsid w:val="000422C4"/>
    <w:rsid w:val="0004387F"/>
    <w:rsid w:val="00046BAC"/>
    <w:rsid w:val="00047327"/>
    <w:rsid w:val="0005035B"/>
    <w:rsid w:val="00051490"/>
    <w:rsid w:val="00051B7F"/>
    <w:rsid w:val="00052AF7"/>
    <w:rsid w:val="00052F61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784"/>
    <w:rsid w:val="00060FB1"/>
    <w:rsid w:val="0006220B"/>
    <w:rsid w:val="000629ED"/>
    <w:rsid w:val="0006311D"/>
    <w:rsid w:val="00065C3B"/>
    <w:rsid w:val="0006774F"/>
    <w:rsid w:val="000677B2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5CD"/>
    <w:rsid w:val="00082ADC"/>
    <w:rsid w:val="00082DE0"/>
    <w:rsid w:val="00082E96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025B"/>
    <w:rsid w:val="000A37CE"/>
    <w:rsid w:val="000A3AD1"/>
    <w:rsid w:val="000A5B16"/>
    <w:rsid w:val="000A63BA"/>
    <w:rsid w:val="000A6B54"/>
    <w:rsid w:val="000A6B75"/>
    <w:rsid w:val="000A72AD"/>
    <w:rsid w:val="000A7528"/>
    <w:rsid w:val="000B033F"/>
    <w:rsid w:val="000B1088"/>
    <w:rsid w:val="000B259E"/>
    <w:rsid w:val="000B5513"/>
    <w:rsid w:val="000B5AE5"/>
    <w:rsid w:val="000B700B"/>
    <w:rsid w:val="000B7641"/>
    <w:rsid w:val="000B7C54"/>
    <w:rsid w:val="000C0396"/>
    <w:rsid w:val="000C062F"/>
    <w:rsid w:val="000C0A9D"/>
    <w:rsid w:val="000C165F"/>
    <w:rsid w:val="000C36C6"/>
    <w:rsid w:val="000C5A09"/>
    <w:rsid w:val="000C6F81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4B44"/>
    <w:rsid w:val="000D52A5"/>
    <w:rsid w:val="000D5766"/>
    <w:rsid w:val="000D590A"/>
    <w:rsid w:val="000D6A89"/>
    <w:rsid w:val="000D6C21"/>
    <w:rsid w:val="000D701E"/>
    <w:rsid w:val="000D77C1"/>
    <w:rsid w:val="000E1C31"/>
    <w:rsid w:val="000E21E6"/>
    <w:rsid w:val="000E2416"/>
    <w:rsid w:val="000E2427"/>
    <w:rsid w:val="000E267C"/>
    <w:rsid w:val="000E2880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DAE"/>
    <w:rsid w:val="000F6E48"/>
    <w:rsid w:val="000F7026"/>
    <w:rsid w:val="000F74C4"/>
    <w:rsid w:val="000F7AE0"/>
    <w:rsid w:val="000F7D9A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3F0D"/>
    <w:rsid w:val="00114B24"/>
    <w:rsid w:val="00115905"/>
    <w:rsid w:val="001159FA"/>
    <w:rsid w:val="0011611E"/>
    <w:rsid w:val="00116CDF"/>
    <w:rsid w:val="00116E47"/>
    <w:rsid w:val="00117020"/>
    <w:rsid w:val="00117964"/>
    <w:rsid w:val="00117DAA"/>
    <w:rsid w:val="001242C4"/>
    <w:rsid w:val="00124461"/>
    <w:rsid w:val="001268AD"/>
    <w:rsid w:val="001276C9"/>
    <w:rsid w:val="00130202"/>
    <w:rsid w:val="001305C6"/>
    <w:rsid w:val="00131E9C"/>
    <w:rsid w:val="00132E9F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02B5"/>
    <w:rsid w:val="00142496"/>
    <w:rsid w:val="00143BD7"/>
    <w:rsid w:val="00143E8C"/>
    <w:rsid w:val="0014472E"/>
    <w:rsid w:val="00144F73"/>
    <w:rsid w:val="001458D6"/>
    <w:rsid w:val="00145CC3"/>
    <w:rsid w:val="00147CD0"/>
    <w:rsid w:val="00147F14"/>
    <w:rsid w:val="00150CBE"/>
    <w:rsid w:val="0015110F"/>
    <w:rsid w:val="001514D1"/>
    <w:rsid w:val="001515DE"/>
    <w:rsid w:val="00151F77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48F"/>
    <w:rsid w:val="0016055A"/>
    <w:rsid w:val="001609F6"/>
    <w:rsid w:val="00160AE4"/>
    <w:rsid w:val="00160BB4"/>
    <w:rsid w:val="0016111C"/>
    <w:rsid w:val="00161428"/>
    <w:rsid w:val="00161FE4"/>
    <w:rsid w:val="00162E4E"/>
    <w:rsid w:val="001635B8"/>
    <w:rsid w:val="00164BBC"/>
    <w:rsid w:val="0016519F"/>
    <w:rsid w:val="001669C1"/>
    <w:rsid w:val="001679A6"/>
    <w:rsid w:val="001724D7"/>
    <w:rsid w:val="00172B5B"/>
    <w:rsid w:val="00172BD7"/>
    <w:rsid w:val="001732FB"/>
    <w:rsid w:val="00173468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6CC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86FED"/>
    <w:rsid w:val="00191D5F"/>
    <w:rsid w:val="00192606"/>
    <w:rsid w:val="00192A1F"/>
    <w:rsid w:val="00192BDB"/>
    <w:rsid w:val="001932A7"/>
    <w:rsid w:val="00193871"/>
    <w:rsid w:val="0019419E"/>
    <w:rsid w:val="00194598"/>
    <w:rsid w:val="00194DBD"/>
    <w:rsid w:val="00195835"/>
    <w:rsid w:val="00195F24"/>
    <w:rsid w:val="00196487"/>
    <w:rsid w:val="001A0B80"/>
    <w:rsid w:val="001A23A6"/>
    <w:rsid w:val="001A2579"/>
    <w:rsid w:val="001A2767"/>
    <w:rsid w:val="001A2F72"/>
    <w:rsid w:val="001A3FEC"/>
    <w:rsid w:val="001A43A4"/>
    <w:rsid w:val="001A4EF7"/>
    <w:rsid w:val="001A5BC8"/>
    <w:rsid w:val="001A5C02"/>
    <w:rsid w:val="001A78C9"/>
    <w:rsid w:val="001B0D9A"/>
    <w:rsid w:val="001B1370"/>
    <w:rsid w:val="001B1FC4"/>
    <w:rsid w:val="001B21A3"/>
    <w:rsid w:val="001B2DF4"/>
    <w:rsid w:val="001B37D2"/>
    <w:rsid w:val="001B45A9"/>
    <w:rsid w:val="001B478E"/>
    <w:rsid w:val="001B6FCF"/>
    <w:rsid w:val="001B7698"/>
    <w:rsid w:val="001C07C6"/>
    <w:rsid w:val="001C0849"/>
    <w:rsid w:val="001C0B2D"/>
    <w:rsid w:val="001C2D74"/>
    <w:rsid w:val="001C3D83"/>
    <w:rsid w:val="001C3F6C"/>
    <w:rsid w:val="001C76F7"/>
    <w:rsid w:val="001C7C1A"/>
    <w:rsid w:val="001D1139"/>
    <w:rsid w:val="001D1D00"/>
    <w:rsid w:val="001D2D62"/>
    <w:rsid w:val="001D50B7"/>
    <w:rsid w:val="001D5FF7"/>
    <w:rsid w:val="001D6531"/>
    <w:rsid w:val="001D7228"/>
    <w:rsid w:val="001D74FA"/>
    <w:rsid w:val="001D76F1"/>
    <w:rsid w:val="001D78C5"/>
    <w:rsid w:val="001E0216"/>
    <w:rsid w:val="001E17BA"/>
    <w:rsid w:val="001E19EE"/>
    <w:rsid w:val="001E2794"/>
    <w:rsid w:val="001E2814"/>
    <w:rsid w:val="001E55B2"/>
    <w:rsid w:val="001E5866"/>
    <w:rsid w:val="001E736E"/>
    <w:rsid w:val="001E7733"/>
    <w:rsid w:val="001E780D"/>
    <w:rsid w:val="001F0335"/>
    <w:rsid w:val="001F0371"/>
    <w:rsid w:val="001F1DF0"/>
    <w:rsid w:val="001F2212"/>
    <w:rsid w:val="001F2485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701A"/>
    <w:rsid w:val="00207CF7"/>
    <w:rsid w:val="002100B3"/>
    <w:rsid w:val="002101F2"/>
    <w:rsid w:val="002106E6"/>
    <w:rsid w:val="00210F0C"/>
    <w:rsid w:val="00211425"/>
    <w:rsid w:val="002115A9"/>
    <w:rsid w:val="0021208E"/>
    <w:rsid w:val="00213376"/>
    <w:rsid w:val="002137E6"/>
    <w:rsid w:val="00213EB8"/>
    <w:rsid w:val="00217710"/>
    <w:rsid w:val="00220491"/>
    <w:rsid w:val="00220ACB"/>
    <w:rsid w:val="00220C7C"/>
    <w:rsid w:val="002218FE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1FE3"/>
    <w:rsid w:val="0023354E"/>
    <w:rsid w:val="00233AB9"/>
    <w:rsid w:val="002354EB"/>
    <w:rsid w:val="0023571C"/>
    <w:rsid w:val="00236944"/>
    <w:rsid w:val="00236B75"/>
    <w:rsid w:val="00237BBF"/>
    <w:rsid w:val="0024027D"/>
    <w:rsid w:val="00240289"/>
    <w:rsid w:val="0024041A"/>
    <w:rsid w:val="00240822"/>
    <w:rsid w:val="0024135C"/>
    <w:rsid w:val="0024186B"/>
    <w:rsid w:val="0024205E"/>
    <w:rsid w:val="00244642"/>
    <w:rsid w:val="00244B38"/>
    <w:rsid w:val="002456B9"/>
    <w:rsid w:val="00246F46"/>
    <w:rsid w:val="0025145E"/>
    <w:rsid w:val="00251E84"/>
    <w:rsid w:val="00252C9C"/>
    <w:rsid w:val="002542AE"/>
    <w:rsid w:val="00254A36"/>
    <w:rsid w:val="002559B9"/>
    <w:rsid w:val="00257773"/>
    <w:rsid w:val="00260569"/>
    <w:rsid w:val="00260E64"/>
    <w:rsid w:val="00261272"/>
    <w:rsid w:val="0026158D"/>
    <w:rsid w:val="00263035"/>
    <w:rsid w:val="00263094"/>
    <w:rsid w:val="00263D72"/>
    <w:rsid w:val="00263E28"/>
    <w:rsid w:val="0026426F"/>
    <w:rsid w:val="0026557B"/>
    <w:rsid w:val="00265D18"/>
    <w:rsid w:val="002665A4"/>
    <w:rsid w:val="0027052A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6441"/>
    <w:rsid w:val="00276B03"/>
    <w:rsid w:val="00277F14"/>
    <w:rsid w:val="0028014C"/>
    <w:rsid w:val="00280692"/>
    <w:rsid w:val="00280E91"/>
    <w:rsid w:val="00281740"/>
    <w:rsid w:val="00281D16"/>
    <w:rsid w:val="00283126"/>
    <w:rsid w:val="00283198"/>
    <w:rsid w:val="00283E26"/>
    <w:rsid w:val="00283F0A"/>
    <w:rsid w:val="002846B1"/>
    <w:rsid w:val="00285D2B"/>
    <w:rsid w:val="00286298"/>
    <w:rsid w:val="00286AD3"/>
    <w:rsid w:val="0028726A"/>
    <w:rsid w:val="002877FC"/>
    <w:rsid w:val="00287968"/>
    <w:rsid w:val="00291919"/>
    <w:rsid w:val="00291EFF"/>
    <w:rsid w:val="002926D4"/>
    <w:rsid w:val="00292D31"/>
    <w:rsid w:val="00293A25"/>
    <w:rsid w:val="00293A76"/>
    <w:rsid w:val="00293E5D"/>
    <w:rsid w:val="002941F2"/>
    <w:rsid w:val="00294BD5"/>
    <w:rsid w:val="00294FFF"/>
    <w:rsid w:val="0029515A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7293"/>
    <w:rsid w:val="002A7380"/>
    <w:rsid w:val="002A76C6"/>
    <w:rsid w:val="002A79FD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E53"/>
    <w:rsid w:val="002B4FD9"/>
    <w:rsid w:val="002B5F87"/>
    <w:rsid w:val="002B66B2"/>
    <w:rsid w:val="002B7388"/>
    <w:rsid w:val="002B7594"/>
    <w:rsid w:val="002C071B"/>
    <w:rsid w:val="002C0DD6"/>
    <w:rsid w:val="002C1050"/>
    <w:rsid w:val="002C1AE5"/>
    <w:rsid w:val="002C205F"/>
    <w:rsid w:val="002C27EB"/>
    <w:rsid w:val="002C2AAB"/>
    <w:rsid w:val="002C3CAA"/>
    <w:rsid w:val="002C4DBF"/>
    <w:rsid w:val="002C54B2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4F17"/>
    <w:rsid w:val="002D5CF0"/>
    <w:rsid w:val="002D601F"/>
    <w:rsid w:val="002E0742"/>
    <w:rsid w:val="002E0768"/>
    <w:rsid w:val="002E0877"/>
    <w:rsid w:val="002E0966"/>
    <w:rsid w:val="002E11D1"/>
    <w:rsid w:val="002E130F"/>
    <w:rsid w:val="002E3165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071C"/>
    <w:rsid w:val="00321A56"/>
    <w:rsid w:val="00321B20"/>
    <w:rsid w:val="00323A43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3314"/>
    <w:rsid w:val="00334564"/>
    <w:rsid w:val="00334B2F"/>
    <w:rsid w:val="0033571F"/>
    <w:rsid w:val="00335C2A"/>
    <w:rsid w:val="00336112"/>
    <w:rsid w:val="00336F9A"/>
    <w:rsid w:val="00337F3C"/>
    <w:rsid w:val="00340083"/>
    <w:rsid w:val="00340BD0"/>
    <w:rsid w:val="003414F9"/>
    <w:rsid w:val="00341A74"/>
    <w:rsid w:val="00341D7A"/>
    <w:rsid w:val="00341ED4"/>
    <w:rsid w:val="00342157"/>
    <w:rsid w:val="003427DF"/>
    <w:rsid w:val="003436A5"/>
    <w:rsid w:val="00345909"/>
    <w:rsid w:val="003468B8"/>
    <w:rsid w:val="00347499"/>
    <w:rsid w:val="0034777A"/>
    <w:rsid w:val="00350018"/>
    <w:rsid w:val="003500D1"/>
    <w:rsid w:val="00350C85"/>
    <w:rsid w:val="00352DB8"/>
    <w:rsid w:val="003535EB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75B2"/>
    <w:rsid w:val="00367F5A"/>
    <w:rsid w:val="00370A59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497E"/>
    <w:rsid w:val="003755FD"/>
    <w:rsid w:val="00375D38"/>
    <w:rsid w:val="00375FD2"/>
    <w:rsid w:val="003760B7"/>
    <w:rsid w:val="00376D5B"/>
    <w:rsid w:val="00380721"/>
    <w:rsid w:val="00381658"/>
    <w:rsid w:val="003818E5"/>
    <w:rsid w:val="0038317B"/>
    <w:rsid w:val="0038400D"/>
    <w:rsid w:val="0038438D"/>
    <w:rsid w:val="00384B4F"/>
    <w:rsid w:val="003850A0"/>
    <w:rsid w:val="0038517B"/>
    <w:rsid w:val="0038579B"/>
    <w:rsid w:val="003862E0"/>
    <w:rsid w:val="00386369"/>
    <w:rsid w:val="00386E4B"/>
    <w:rsid w:val="003871DA"/>
    <w:rsid w:val="00387F66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276"/>
    <w:rsid w:val="003A145D"/>
    <w:rsid w:val="003A2BE0"/>
    <w:rsid w:val="003A377C"/>
    <w:rsid w:val="003A5049"/>
    <w:rsid w:val="003A5533"/>
    <w:rsid w:val="003A57F0"/>
    <w:rsid w:val="003A61CE"/>
    <w:rsid w:val="003A62A4"/>
    <w:rsid w:val="003A645E"/>
    <w:rsid w:val="003A72A4"/>
    <w:rsid w:val="003A7A32"/>
    <w:rsid w:val="003A7FC7"/>
    <w:rsid w:val="003B0939"/>
    <w:rsid w:val="003B0D6E"/>
    <w:rsid w:val="003B1258"/>
    <w:rsid w:val="003B1FC0"/>
    <w:rsid w:val="003B3A13"/>
    <w:rsid w:val="003B4A74"/>
    <w:rsid w:val="003B585C"/>
    <w:rsid w:val="003B5AE9"/>
    <w:rsid w:val="003B60D5"/>
    <w:rsid w:val="003B6791"/>
    <w:rsid w:val="003B681E"/>
    <w:rsid w:val="003B7086"/>
    <w:rsid w:val="003B7D9D"/>
    <w:rsid w:val="003C11FC"/>
    <w:rsid w:val="003C1322"/>
    <w:rsid w:val="003C14BE"/>
    <w:rsid w:val="003C29C6"/>
    <w:rsid w:val="003C2B7E"/>
    <w:rsid w:val="003C2BAE"/>
    <w:rsid w:val="003C2BDB"/>
    <w:rsid w:val="003C2BDC"/>
    <w:rsid w:val="003C3660"/>
    <w:rsid w:val="003C3E7A"/>
    <w:rsid w:val="003C4576"/>
    <w:rsid w:val="003C458B"/>
    <w:rsid w:val="003C53D4"/>
    <w:rsid w:val="003C567A"/>
    <w:rsid w:val="003C5E16"/>
    <w:rsid w:val="003C66CF"/>
    <w:rsid w:val="003C6A92"/>
    <w:rsid w:val="003C70FD"/>
    <w:rsid w:val="003C7160"/>
    <w:rsid w:val="003C71CB"/>
    <w:rsid w:val="003D0075"/>
    <w:rsid w:val="003D0940"/>
    <w:rsid w:val="003D0FD1"/>
    <w:rsid w:val="003D14E9"/>
    <w:rsid w:val="003D1BB7"/>
    <w:rsid w:val="003D1CF4"/>
    <w:rsid w:val="003D1FE3"/>
    <w:rsid w:val="003D39F7"/>
    <w:rsid w:val="003D4374"/>
    <w:rsid w:val="003D56A5"/>
    <w:rsid w:val="003D7720"/>
    <w:rsid w:val="003D7F8E"/>
    <w:rsid w:val="003E0179"/>
    <w:rsid w:val="003E01D5"/>
    <w:rsid w:val="003E029A"/>
    <w:rsid w:val="003E0670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6971"/>
    <w:rsid w:val="003E7559"/>
    <w:rsid w:val="003E7790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4C5E"/>
    <w:rsid w:val="003F5C44"/>
    <w:rsid w:val="003F6CF8"/>
    <w:rsid w:val="003F7B41"/>
    <w:rsid w:val="0040112D"/>
    <w:rsid w:val="00401BA5"/>
    <w:rsid w:val="004021AA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2877"/>
    <w:rsid w:val="004134BB"/>
    <w:rsid w:val="00413A8A"/>
    <w:rsid w:val="00416F1E"/>
    <w:rsid w:val="00417553"/>
    <w:rsid w:val="004175B6"/>
    <w:rsid w:val="0042084B"/>
    <w:rsid w:val="00420D18"/>
    <w:rsid w:val="004230AD"/>
    <w:rsid w:val="00427959"/>
    <w:rsid w:val="00427EAA"/>
    <w:rsid w:val="00427FFC"/>
    <w:rsid w:val="004306D6"/>
    <w:rsid w:val="00431998"/>
    <w:rsid w:val="004320F2"/>
    <w:rsid w:val="00432CDD"/>
    <w:rsid w:val="00433F39"/>
    <w:rsid w:val="00434D1C"/>
    <w:rsid w:val="0043558D"/>
    <w:rsid w:val="004361D6"/>
    <w:rsid w:val="0043641B"/>
    <w:rsid w:val="00436DF8"/>
    <w:rsid w:val="00437CDB"/>
    <w:rsid w:val="00440390"/>
    <w:rsid w:val="00440FB2"/>
    <w:rsid w:val="00441C20"/>
    <w:rsid w:val="00441CC1"/>
    <w:rsid w:val="00441D04"/>
    <w:rsid w:val="00443208"/>
    <w:rsid w:val="00443B7A"/>
    <w:rsid w:val="00444069"/>
    <w:rsid w:val="004454D8"/>
    <w:rsid w:val="0044556F"/>
    <w:rsid w:val="0044660E"/>
    <w:rsid w:val="00447808"/>
    <w:rsid w:val="00447FFD"/>
    <w:rsid w:val="004504F0"/>
    <w:rsid w:val="00451DB7"/>
    <w:rsid w:val="00452896"/>
    <w:rsid w:val="0045389B"/>
    <w:rsid w:val="00454D73"/>
    <w:rsid w:val="0045525D"/>
    <w:rsid w:val="004553DE"/>
    <w:rsid w:val="00457745"/>
    <w:rsid w:val="00460CA5"/>
    <w:rsid w:val="004617CA"/>
    <w:rsid w:val="0046188C"/>
    <w:rsid w:val="00463606"/>
    <w:rsid w:val="004636DA"/>
    <w:rsid w:val="00463808"/>
    <w:rsid w:val="00463B0B"/>
    <w:rsid w:val="0046481A"/>
    <w:rsid w:val="004648BD"/>
    <w:rsid w:val="00464B1F"/>
    <w:rsid w:val="00464B20"/>
    <w:rsid w:val="00464BB8"/>
    <w:rsid w:val="00464D3A"/>
    <w:rsid w:val="00464DA7"/>
    <w:rsid w:val="0046522E"/>
    <w:rsid w:val="0046566D"/>
    <w:rsid w:val="0046586E"/>
    <w:rsid w:val="00466714"/>
    <w:rsid w:val="00466BE6"/>
    <w:rsid w:val="004672FC"/>
    <w:rsid w:val="00467B47"/>
    <w:rsid w:val="0047117B"/>
    <w:rsid w:val="00471867"/>
    <w:rsid w:val="004722BC"/>
    <w:rsid w:val="00472383"/>
    <w:rsid w:val="00472963"/>
    <w:rsid w:val="00472E68"/>
    <w:rsid w:val="004739FA"/>
    <w:rsid w:val="00473CF5"/>
    <w:rsid w:val="004749BD"/>
    <w:rsid w:val="00475591"/>
    <w:rsid w:val="0047619C"/>
    <w:rsid w:val="00476579"/>
    <w:rsid w:val="00476A47"/>
    <w:rsid w:val="00480162"/>
    <w:rsid w:val="004813B3"/>
    <w:rsid w:val="00481DF1"/>
    <w:rsid w:val="00483944"/>
    <w:rsid w:val="0048419C"/>
    <w:rsid w:val="00484FED"/>
    <w:rsid w:val="004859E2"/>
    <w:rsid w:val="004863E1"/>
    <w:rsid w:val="00486B55"/>
    <w:rsid w:val="004874EC"/>
    <w:rsid w:val="0049223B"/>
    <w:rsid w:val="004929E4"/>
    <w:rsid w:val="00493AF9"/>
    <w:rsid w:val="00495AB1"/>
    <w:rsid w:val="00496E18"/>
    <w:rsid w:val="004974D8"/>
    <w:rsid w:val="004A1734"/>
    <w:rsid w:val="004A1C5D"/>
    <w:rsid w:val="004A1CC7"/>
    <w:rsid w:val="004A3051"/>
    <w:rsid w:val="004A3507"/>
    <w:rsid w:val="004A4DE2"/>
    <w:rsid w:val="004A712A"/>
    <w:rsid w:val="004A7722"/>
    <w:rsid w:val="004B0A38"/>
    <w:rsid w:val="004B2363"/>
    <w:rsid w:val="004B28E1"/>
    <w:rsid w:val="004B29B7"/>
    <w:rsid w:val="004B2F56"/>
    <w:rsid w:val="004B383E"/>
    <w:rsid w:val="004B4580"/>
    <w:rsid w:val="004B5522"/>
    <w:rsid w:val="004B61C2"/>
    <w:rsid w:val="004B6D52"/>
    <w:rsid w:val="004B7B69"/>
    <w:rsid w:val="004B7C9F"/>
    <w:rsid w:val="004C090C"/>
    <w:rsid w:val="004C17D2"/>
    <w:rsid w:val="004C1D9B"/>
    <w:rsid w:val="004C217A"/>
    <w:rsid w:val="004C34EC"/>
    <w:rsid w:val="004C35CD"/>
    <w:rsid w:val="004C3803"/>
    <w:rsid w:val="004C45AC"/>
    <w:rsid w:val="004C5CF3"/>
    <w:rsid w:val="004C77DB"/>
    <w:rsid w:val="004D0281"/>
    <w:rsid w:val="004D0AE2"/>
    <w:rsid w:val="004D1C32"/>
    <w:rsid w:val="004D1E87"/>
    <w:rsid w:val="004D268A"/>
    <w:rsid w:val="004D2727"/>
    <w:rsid w:val="004D28BA"/>
    <w:rsid w:val="004D2B4B"/>
    <w:rsid w:val="004D304E"/>
    <w:rsid w:val="004D3BA1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4D56"/>
    <w:rsid w:val="004E54F5"/>
    <w:rsid w:val="004E5843"/>
    <w:rsid w:val="004E6A12"/>
    <w:rsid w:val="004E6E9A"/>
    <w:rsid w:val="004F154F"/>
    <w:rsid w:val="004F1DB0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604A"/>
    <w:rsid w:val="004F78EF"/>
    <w:rsid w:val="00501315"/>
    <w:rsid w:val="00501516"/>
    <w:rsid w:val="0050161D"/>
    <w:rsid w:val="00501A05"/>
    <w:rsid w:val="00502282"/>
    <w:rsid w:val="00502330"/>
    <w:rsid w:val="00502397"/>
    <w:rsid w:val="005024D2"/>
    <w:rsid w:val="00503BFB"/>
    <w:rsid w:val="0050401E"/>
    <w:rsid w:val="00504841"/>
    <w:rsid w:val="00504862"/>
    <w:rsid w:val="00505AD4"/>
    <w:rsid w:val="00505C33"/>
    <w:rsid w:val="005061EB"/>
    <w:rsid w:val="00506C45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213"/>
    <w:rsid w:val="0051341E"/>
    <w:rsid w:val="00513C9C"/>
    <w:rsid w:val="00514B2A"/>
    <w:rsid w:val="0051520A"/>
    <w:rsid w:val="005162B1"/>
    <w:rsid w:val="005167C7"/>
    <w:rsid w:val="00516DDC"/>
    <w:rsid w:val="005170F3"/>
    <w:rsid w:val="00520BDB"/>
    <w:rsid w:val="005215E3"/>
    <w:rsid w:val="00521661"/>
    <w:rsid w:val="005216EB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C17"/>
    <w:rsid w:val="00530DA1"/>
    <w:rsid w:val="00530F97"/>
    <w:rsid w:val="0053262C"/>
    <w:rsid w:val="00533989"/>
    <w:rsid w:val="00534395"/>
    <w:rsid w:val="00534468"/>
    <w:rsid w:val="005358F5"/>
    <w:rsid w:val="00536021"/>
    <w:rsid w:val="005360F5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22AF"/>
    <w:rsid w:val="00542491"/>
    <w:rsid w:val="00543250"/>
    <w:rsid w:val="00543262"/>
    <w:rsid w:val="00544728"/>
    <w:rsid w:val="00545009"/>
    <w:rsid w:val="005457B4"/>
    <w:rsid w:val="00545BDE"/>
    <w:rsid w:val="00545F4E"/>
    <w:rsid w:val="0054752B"/>
    <w:rsid w:val="00551E52"/>
    <w:rsid w:val="005525A4"/>
    <w:rsid w:val="00552D6E"/>
    <w:rsid w:val="00553DFD"/>
    <w:rsid w:val="00556113"/>
    <w:rsid w:val="0055623A"/>
    <w:rsid w:val="005563D9"/>
    <w:rsid w:val="00557E3D"/>
    <w:rsid w:val="005602E1"/>
    <w:rsid w:val="00560961"/>
    <w:rsid w:val="00560D31"/>
    <w:rsid w:val="00562EB1"/>
    <w:rsid w:val="00563192"/>
    <w:rsid w:val="0056331A"/>
    <w:rsid w:val="005639B0"/>
    <w:rsid w:val="00564FB7"/>
    <w:rsid w:val="00565307"/>
    <w:rsid w:val="0056625A"/>
    <w:rsid w:val="00567040"/>
    <w:rsid w:val="005670AA"/>
    <w:rsid w:val="005703C4"/>
    <w:rsid w:val="005716B8"/>
    <w:rsid w:val="00571702"/>
    <w:rsid w:val="00571F29"/>
    <w:rsid w:val="0057233E"/>
    <w:rsid w:val="005739AB"/>
    <w:rsid w:val="005754F7"/>
    <w:rsid w:val="00575C75"/>
    <w:rsid w:val="005774D3"/>
    <w:rsid w:val="00577582"/>
    <w:rsid w:val="00581057"/>
    <w:rsid w:val="005812BE"/>
    <w:rsid w:val="00581DC3"/>
    <w:rsid w:val="005821FA"/>
    <w:rsid w:val="0058298C"/>
    <w:rsid w:val="00582FEB"/>
    <w:rsid w:val="00583092"/>
    <w:rsid w:val="00583117"/>
    <w:rsid w:val="00584A70"/>
    <w:rsid w:val="005856C5"/>
    <w:rsid w:val="00585DD4"/>
    <w:rsid w:val="00585E16"/>
    <w:rsid w:val="0058649C"/>
    <w:rsid w:val="00586CD2"/>
    <w:rsid w:val="00587072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A1236"/>
    <w:rsid w:val="005A16C6"/>
    <w:rsid w:val="005A1D54"/>
    <w:rsid w:val="005A283B"/>
    <w:rsid w:val="005A37C0"/>
    <w:rsid w:val="005A3A35"/>
    <w:rsid w:val="005A3DC6"/>
    <w:rsid w:val="005A3EB8"/>
    <w:rsid w:val="005A3EDC"/>
    <w:rsid w:val="005A4CBB"/>
    <w:rsid w:val="005A51C8"/>
    <w:rsid w:val="005A5B64"/>
    <w:rsid w:val="005A64FF"/>
    <w:rsid w:val="005A7FD2"/>
    <w:rsid w:val="005B1797"/>
    <w:rsid w:val="005B18D8"/>
    <w:rsid w:val="005B1CFC"/>
    <w:rsid w:val="005B1DD6"/>
    <w:rsid w:val="005B1E95"/>
    <w:rsid w:val="005B20E7"/>
    <w:rsid w:val="005B4223"/>
    <w:rsid w:val="005B4B87"/>
    <w:rsid w:val="005B598A"/>
    <w:rsid w:val="005B6B3E"/>
    <w:rsid w:val="005B7350"/>
    <w:rsid w:val="005C152C"/>
    <w:rsid w:val="005C1C00"/>
    <w:rsid w:val="005C2327"/>
    <w:rsid w:val="005C25F0"/>
    <w:rsid w:val="005C4C12"/>
    <w:rsid w:val="005C54D3"/>
    <w:rsid w:val="005C6159"/>
    <w:rsid w:val="005C66F0"/>
    <w:rsid w:val="005D00A5"/>
    <w:rsid w:val="005D00D6"/>
    <w:rsid w:val="005D07B2"/>
    <w:rsid w:val="005D0D93"/>
    <w:rsid w:val="005D1A14"/>
    <w:rsid w:val="005D1DE8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E79C4"/>
    <w:rsid w:val="005F1793"/>
    <w:rsid w:val="005F1B96"/>
    <w:rsid w:val="005F1DBB"/>
    <w:rsid w:val="005F1F95"/>
    <w:rsid w:val="005F35FC"/>
    <w:rsid w:val="005F425D"/>
    <w:rsid w:val="005F53F2"/>
    <w:rsid w:val="005F7C1D"/>
    <w:rsid w:val="00600DD3"/>
    <w:rsid w:val="00604C39"/>
    <w:rsid w:val="00604D9D"/>
    <w:rsid w:val="0060505A"/>
    <w:rsid w:val="0060526C"/>
    <w:rsid w:val="00605D6D"/>
    <w:rsid w:val="00606328"/>
    <w:rsid w:val="0060652B"/>
    <w:rsid w:val="0060664C"/>
    <w:rsid w:val="00606B84"/>
    <w:rsid w:val="0060715C"/>
    <w:rsid w:val="006124A7"/>
    <w:rsid w:val="00614934"/>
    <w:rsid w:val="00615570"/>
    <w:rsid w:val="006158AD"/>
    <w:rsid w:val="00616808"/>
    <w:rsid w:val="006175DC"/>
    <w:rsid w:val="00617A6E"/>
    <w:rsid w:val="00620934"/>
    <w:rsid w:val="00620AB7"/>
    <w:rsid w:val="00621350"/>
    <w:rsid w:val="00621D3B"/>
    <w:rsid w:val="00621FDC"/>
    <w:rsid w:val="006237BD"/>
    <w:rsid w:val="00623998"/>
    <w:rsid w:val="00627101"/>
    <w:rsid w:val="0062728A"/>
    <w:rsid w:val="00627E00"/>
    <w:rsid w:val="00630BF1"/>
    <w:rsid w:val="00630CC3"/>
    <w:rsid w:val="00630FDC"/>
    <w:rsid w:val="0063101C"/>
    <w:rsid w:val="00631658"/>
    <w:rsid w:val="00631744"/>
    <w:rsid w:val="006330F7"/>
    <w:rsid w:val="00633389"/>
    <w:rsid w:val="00633E1E"/>
    <w:rsid w:val="00634DC9"/>
    <w:rsid w:val="00635D52"/>
    <w:rsid w:val="00637DAB"/>
    <w:rsid w:val="00641AD5"/>
    <w:rsid w:val="00642EFE"/>
    <w:rsid w:val="00644CE2"/>
    <w:rsid w:val="00647B5C"/>
    <w:rsid w:val="00650073"/>
    <w:rsid w:val="00650458"/>
    <w:rsid w:val="006505D2"/>
    <w:rsid w:val="00651408"/>
    <w:rsid w:val="00651E02"/>
    <w:rsid w:val="006521E5"/>
    <w:rsid w:val="006530E4"/>
    <w:rsid w:val="00653219"/>
    <w:rsid w:val="00654ADD"/>
    <w:rsid w:val="00654D3D"/>
    <w:rsid w:val="00655E71"/>
    <w:rsid w:val="00655EBD"/>
    <w:rsid w:val="006568C9"/>
    <w:rsid w:val="00657072"/>
    <w:rsid w:val="00657F32"/>
    <w:rsid w:val="006607D5"/>
    <w:rsid w:val="006608AD"/>
    <w:rsid w:val="00661011"/>
    <w:rsid w:val="006618DE"/>
    <w:rsid w:val="00662165"/>
    <w:rsid w:val="00662623"/>
    <w:rsid w:val="0066349B"/>
    <w:rsid w:val="006657A3"/>
    <w:rsid w:val="006657EE"/>
    <w:rsid w:val="00667A56"/>
    <w:rsid w:val="0067102D"/>
    <w:rsid w:val="0067156F"/>
    <w:rsid w:val="00671A82"/>
    <w:rsid w:val="0067229B"/>
    <w:rsid w:val="006748F2"/>
    <w:rsid w:val="0067579A"/>
    <w:rsid w:val="00676178"/>
    <w:rsid w:val="006761F0"/>
    <w:rsid w:val="006768CC"/>
    <w:rsid w:val="00676944"/>
    <w:rsid w:val="00677658"/>
    <w:rsid w:val="00677C72"/>
    <w:rsid w:val="006818C6"/>
    <w:rsid w:val="00681F77"/>
    <w:rsid w:val="00682418"/>
    <w:rsid w:val="006825D8"/>
    <w:rsid w:val="00682E32"/>
    <w:rsid w:val="00685962"/>
    <w:rsid w:val="00685A30"/>
    <w:rsid w:val="00685C48"/>
    <w:rsid w:val="00691009"/>
    <w:rsid w:val="006912BB"/>
    <w:rsid w:val="00691B50"/>
    <w:rsid w:val="00692C09"/>
    <w:rsid w:val="00692FA3"/>
    <w:rsid w:val="00693C4E"/>
    <w:rsid w:val="00694075"/>
    <w:rsid w:val="006953B6"/>
    <w:rsid w:val="00695522"/>
    <w:rsid w:val="0069568D"/>
    <w:rsid w:val="006968E8"/>
    <w:rsid w:val="00697C38"/>
    <w:rsid w:val="006A0D8B"/>
    <w:rsid w:val="006A0F27"/>
    <w:rsid w:val="006A134C"/>
    <w:rsid w:val="006A14B3"/>
    <w:rsid w:val="006A1922"/>
    <w:rsid w:val="006A1F61"/>
    <w:rsid w:val="006A26BE"/>
    <w:rsid w:val="006A2D46"/>
    <w:rsid w:val="006A328B"/>
    <w:rsid w:val="006A475C"/>
    <w:rsid w:val="006A6663"/>
    <w:rsid w:val="006A6D19"/>
    <w:rsid w:val="006B0116"/>
    <w:rsid w:val="006B0566"/>
    <w:rsid w:val="006B2824"/>
    <w:rsid w:val="006B2F02"/>
    <w:rsid w:val="006B3E27"/>
    <w:rsid w:val="006B3E66"/>
    <w:rsid w:val="006B4238"/>
    <w:rsid w:val="006B5588"/>
    <w:rsid w:val="006B572D"/>
    <w:rsid w:val="006B5849"/>
    <w:rsid w:val="006B6951"/>
    <w:rsid w:val="006B7301"/>
    <w:rsid w:val="006B739E"/>
    <w:rsid w:val="006B7A24"/>
    <w:rsid w:val="006C08B6"/>
    <w:rsid w:val="006C0C3A"/>
    <w:rsid w:val="006C1293"/>
    <w:rsid w:val="006C12EC"/>
    <w:rsid w:val="006C135E"/>
    <w:rsid w:val="006C1D25"/>
    <w:rsid w:val="006C3115"/>
    <w:rsid w:val="006C32C3"/>
    <w:rsid w:val="006C3873"/>
    <w:rsid w:val="006C3909"/>
    <w:rsid w:val="006C47F0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566"/>
    <w:rsid w:val="006D4E1D"/>
    <w:rsid w:val="006D5516"/>
    <w:rsid w:val="006D5E0B"/>
    <w:rsid w:val="006D6150"/>
    <w:rsid w:val="006D6388"/>
    <w:rsid w:val="006D749C"/>
    <w:rsid w:val="006D7F23"/>
    <w:rsid w:val="006E0F22"/>
    <w:rsid w:val="006E142A"/>
    <w:rsid w:val="006E2003"/>
    <w:rsid w:val="006E35A0"/>
    <w:rsid w:val="006E35C3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429"/>
    <w:rsid w:val="006F1542"/>
    <w:rsid w:val="006F1805"/>
    <w:rsid w:val="006F1A8E"/>
    <w:rsid w:val="006F246F"/>
    <w:rsid w:val="006F2817"/>
    <w:rsid w:val="006F2EEE"/>
    <w:rsid w:val="006F3372"/>
    <w:rsid w:val="006F3B78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71B"/>
    <w:rsid w:val="00703C74"/>
    <w:rsid w:val="00704862"/>
    <w:rsid w:val="00704898"/>
    <w:rsid w:val="007051C2"/>
    <w:rsid w:val="00705492"/>
    <w:rsid w:val="00705706"/>
    <w:rsid w:val="0070731F"/>
    <w:rsid w:val="00707B86"/>
    <w:rsid w:val="00712072"/>
    <w:rsid w:val="00712311"/>
    <w:rsid w:val="00712DB8"/>
    <w:rsid w:val="007131F4"/>
    <w:rsid w:val="00714C96"/>
    <w:rsid w:val="007154FC"/>
    <w:rsid w:val="00715EE8"/>
    <w:rsid w:val="0071687B"/>
    <w:rsid w:val="0071689A"/>
    <w:rsid w:val="00716F47"/>
    <w:rsid w:val="007204FD"/>
    <w:rsid w:val="007210AC"/>
    <w:rsid w:val="00721CBC"/>
    <w:rsid w:val="007224D2"/>
    <w:rsid w:val="00722665"/>
    <w:rsid w:val="007226E6"/>
    <w:rsid w:val="00723462"/>
    <w:rsid w:val="007248F1"/>
    <w:rsid w:val="00725ED3"/>
    <w:rsid w:val="007268F5"/>
    <w:rsid w:val="00730553"/>
    <w:rsid w:val="00731BD1"/>
    <w:rsid w:val="00731D26"/>
    <w:rsid w:val="0073253D"/>
    <w:rsid w:val="00733A58"/>
    <w:rsid w:val="00733EB6"/>
    <w:rsid w:val="00735365"/>
    <w:rsid w:val="00736A43"/>
    <w:rsid w:val="00737986"/>
    <w:rsid w:val="00737B2F"/>
    <w:rsid w:val="00737D93"/>
    <w:rsid w:val="00740919"/>
    <w:rsid w:val="007410A3"/>
    <w:rsid w:val="0074145B"/>
    <w:rsid w:val="007431AB"/>
    <w:rsid w:val="0074334C"/>
    <w:rsid w:val="00744742"/>
    <w:rsid w:val="00744D01"/>
    <w:rsid w:val="00745561"/>
    <w:rsid w:val="00746168"/>
    <w:rsid w:val="0074775C"/>
    <w:rsid w:val="00747893"/>
    <w:rsid w:val="007478B5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DA4"/>
    <w:rsid w:val="00757100"/>
    <w:rsid w:val="00757281"/>
    <w:rsid w:val="007579D0"/>
    <w:rsid w:val="00757A3F"/>
    <w:rsid w:val="00757D6C"/>
    <w:rsid w:val="00757E9C"/>
    <w:rsid w:val="007602A3"/>
    <w:rsid w:val="00760462"/>
    <w:rsid w:val="007607B8"/>
    <w:rsid w:val="00760BDA"/>
    <w:rsid w:val="00760CCC"/>
    <w:rsid w:val="00760E9B"/>
    <w:rsid w:val="0076368E"/>
    <w:rsid w:val="0076384C"/>
    <w:rsid w:val="00763CCC"/>
    <w:rsid w:val="00763EF7"/>
    <w:rsid w:val="00764AAD"/>
    <w:rsid w:val="00767670"/>
    <w:rsid w:val="0076785A"/>
    <w:rsid w:val="007678FA"/>
    <w:rsid w:val="00767AD3"/>
    <w:rsid w:val="00767B04"/>
    <w:rsid w:val="007706D9"/>
    <w:rsid w:val="00770E68"/>
    <w:rsid w:val="00771A7D"/>
    <w:rsid w:val="00771A92"/>
    <w:rsid w:val="00771C0F"/>
    <w:rsid w:val="00771DCB"/>
    <w:rsid w:val="0077225F"/>
    <w:rsid w:val="00772280"/>
    <w:rsid w:val="00772F69"/>
    <w:rsid w:val="00773485"/>
    <w:rsid w:val="0077364F"/>
    <w:rsid w:val="00774C67"/>
    <w:rsid w:val="0077504D"/>
    <w:rsid w:val="007760A5"/>
    <w:rsid w:val="00776E6C"/>
    <w:rsid w:val="007776BB"/>
    <w:rsid w:val="007811AE"/>
    <w:rsid w:val="007813EB"/>
    <w:rsid w:val="00781688"/>
    <w:rsid w:val="00782D3C"/>
    <w:rsid w:val="00782F7E"/>
    <w:rsid w:val="0078387F"/>
    <w:rsid w:val="007839E7"/>
    <w:rsid w:val="00783BBB"/>
    <w:rsid w:val="00784B86"/>
    <w:rsid w:val="00784CB7"/>
    <w:rsid w:val="0078601C"/>
    <w:rsid w:val="007862B1"/>
    <w:rsid w:val="0078774A"/>
    <w:rsid w:val="007912D3"/>
    <w:rsid w:val="00791764"/>
    <w:rsid w:val="00791DEB"/>
    <w:rsid w:val="007930CD"/>
    <w:rsid w:val="00793108"/>
    <w:rsid w:val="00793E8B"/>
    <w:rsid w:val="007942E8"/>
    <w:rsid w:val="00794336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6811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927"/>
    <w:rsid w:val="007D0C96"/>
    <w:rsid w:val="007D1213"/>
    <w:rsid w:val="007D12B1"/>
    <w:rsid w:val="007D13EE"/>
    <w:rsid w:val="007D2B56"/>
    <w:rsid w:val="007D3E45"/>
    <w:rsid w:val="007D4017"/>
    <w:rsid w:val="007D5DBF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6804"/>
    <w:rsid w:val="007E6E01"/>
    <w:rsid w:val="007F0755"/>
    <w:rsid w:val="007F12DE"/>
    <w:rsid w:val="007F1314"/>
    <w:rsid w:val="007F1F51"/>
    <w:rsid w:val="007F281F"/>
    <w:rsid w:val="007F3495"/>
    <w:rsid w:val="007F503F"/>
    <w:rsid w:val="007F5A5F"/>
    <w:rsid w:val="007F6722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1724E"/>
    <w:rsid w:val="00820257"/>
    <w:rsid w:val="0082102B"/>
    <w:rsid w:val="00821921"/>
    <w:rsid w:val="008222A6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DEA"/>
    <w:rsid w:val="008435A4"/>
    <w:rsid w:val="008435DB"/>
    <w:rsid w:val="00843892"/>
    <w:rsid w:val="00844434"/>
    <w:rsid w:val="00844B13"/>
    <w:rsid w:val="00845AA5"/>
    <w:rsid w:val="00846017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8B3"/>
    <w:rsid w:val="00855F55"/>
    <w:rsid w:val="00856332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B7"/>
    <w:rsid w:val="008628CD"/>
    <w:rsid w:val="008628EC"/>
    <w:rsid w:val="00862B55"/>
    <w:rsid w:val="00864831"/>
    <w:rsid w:val="008657B0"/>
    <w:rsid w:val="00866029"/>
    <w:rsid w:val="00867987"/>
    <w:rsid w:val="008701DF"/>
    <w:rsid w:val="008702CB"/>
    <w:rsid w:val="0087155D"/>
    <w:rsid w:val="00871D26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0B7B"/>
    <w:rsid w:val="00881C05"/>
    <w:rsid w:val="00881C22"/>
    <w:rsid w:val="0088384C"/>
    <w:rsid w:val="00884204"/>
    <w:rsid w:val="00884822"/>
    <w:rsid w:val="00886035"/>
    <w:rsid w:val="00886AA6"/>
    <w:rsid w:val="00886EFE"/>
    <w:rsid w:val="008870AF"/>
    <w:rsid w:val="00887807"/>
    <w:rsid w:val="008916DE"/>
    <w:rsid w:val="008920F8"/>
    <w:rsid w:val="00892AB7"/>
    <w:rsid w:val="00892F9F"/>
    <w:rsid w:val="0089384E"/>
    <w:rsid w:val="00896212"/>
    <w:rsid w:val="0089622B"/>
    <w:rsid w:val="00896A13"/>
    <w:rsid w:val="00896C46"/>
    <w:rsid w:val="008A0AF2"/>
    <w:rsid w:val="008A120F"/>
    <w:rsid w:val="008A1E8D"/>
    <w:rsid w:val="008A24FA"/>
    <w:rsid w:val="008A2FF1"/>
    <w:rsid w:val="008A31F4"/>
    <w:rsid w:val="008A345D"/>
    <w:rsid w:val="008A3652"/>
    <w:rsid w:val="008A3C43"/>
    <w:rsid w:val="008A403C"/>
    <w:rsid w:val="008A4DA3"/>
    <w:rsid w:val="008A56AD"/>
    <w:rsid w:val="008A5CEA"/>
    <w:rsid w:val="008A68DC"/>
    <w:rsid w:val="008A69DF"/>
    <w:rsid w:val="008A73D0"/>
    <w:rsid w:val="008A7905"/>
    <w:rsid w:val="008B12AF"/>
    <w:rsid w:val="008B1605"/>
    <w:rsid w:val="008B1B4F"/>
    <w:rsid w:val="008B1FD2"/>
    <w:rsid w:val="008B3FBA"/>
    <w:rsid w:val="008B43AB"/>
    <w:rsid w:val="008B4DB1"/>
    <w:rsid w:val="008B4FDA"/>
    <w:rsid w:val="008B5669"/>
    <w:rsid w:val="008B5E5B"/>
    <w:rsid w:val="008B6035"/>
    <w:rsid w:val="008B73CD"/>
    <w:rsid w:val="008C0E12"/>
    <w:rsid w:val="008C17DA"/>
    <w:rsid w:val="008C343E"/>
    <w:rsid w:val="008C353D"/>
    <w:rsid w:val="008C417C"/>
    <w:rsid w:val="008C525F"/>
    <w:rsid w:val="008C5FC1"/>
    <w:rsid w:val="008C6A78"/>
    <w:rsid w:val="008C750C"/>
    <w:rsid w:val="008D0121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E12"/>
    <w:rsid w:val="008D6EF8"/>
    <w:rsid w:val="008D73D8"/>
    <w:rsid w:val="008D77B2"/>
    <w:rsid w:val="008D7FF8"/>
    <w:rsid w:val="008E00F2"/>
    <w:rsid w:val="008E08D5"/>
    <w:rsid w:val="008E1FEB"/>
    <w:rsid w:val="008E24DC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E6460"/>
    <w:rsid w:val="008F13BF"/>
    <w:rsid w:val="008F2365"/>
    <w:rsid w:val="008F2B76"/>
    <w:rsid w:val="008F527F"/>
    <w:rsid w:val="008F6B74"/>
    <w:rsid w:val="00902BB9"/>
    <w:rsid w:val="00902D0C"/>
    <w:rsid w:val="00903898"/>
    <w:rsid w:val="00904234"/>
    <w:rsid w:val="0090481C"/>
    <w:rsid w:val="00904926"/>
    <w:rsid w:val="0090510C"/>
    <w:rsid w:val="00905984"/>
    <w:rsid w:val="00906104"/>
    <w:rsid w:val="00906204"/>
    <w:rsid w:val="00906D65"/>
    <w:rsid w:val="0090751E"/>
    <w:rsid w:val="0091042F"/>
    <w:rsid w:val="0091064F"/>
    <w:rsid w:val="00910F71"/>
    <w:rsid w:val="009114A5"/>
    <w:rsid w:val="009123CA"/>
    <w:rsid w:val="00915104"/>
    <w:rsid w:val="00915337"/>
    <w:rsid w:val="00915988"/>
    <w:rsid w:val="009160C2"/>
    <w:rsid w:val="00916A53"/>
    <w:rsid w:val="00917234"/>
    <w:rsid w:val="0091775C"/>
    <w:rsid w:val="00917FAA"/>
    <w:rsid w:val="00920009"/>
    <w:rsid w:val="00922306"/>
    <w:rsid w:val="009229DF"/>
    <w:rsid w:val="00926875"/>
    <w:rsid w:val="00931A1F"/>
    <w:rsid w:val="009334DB"/>
    <w:rsid w:val="009335A0"/>
    <w:rsid w:val="0093460D"/>
    <w:rsid w:val="00934B33"/>
    <w:rsid w:val="00935003"/>
    <w:rsid w:val="009354D8"/>
    <w:rsid w:val="00936000"/>
    <w:rsid w:val="009365B5"/>
    <w:rsid w:val="0093713C"/>
    <w:rsid w:val="009374A0"/>
    <w:rsid w:val="00937B6A"/>
    <w:rsid w:val="00940C2A"/>
    <w:rsid w:val="009410D0"/>
    <w:rsid w:val="00941136"/>
    <w:rsid w:val="009414B2"/>
    <w:rsid w:val="00941728"/>
    <w:rsid w:val="00941924"/>
    <w:rsid w:val="0094684E"/>
    <w:rsid w:val="009471C4"/>
    <w:rsid w:val="00947D03"/>
    <w:rsid w:val="0095176C"/>
    <w:rsid w:val="0095199F"/>
    <w:rsid w:val="00953975"/>
    <w:rsid w:val="00953F12"/>
    <w:rsid w:val="00954F59"/>
    <w:rsid w:val="00955A1E"/>
    <w:rsid w:val="00955CC1"/>
    <w:rsid w:val="00955E87"/>
    <w:rsid w:val="00956D11"/>
    <w:rsid w:val="00960802"/>
    <w:rsid w:val="00960BE9"/>
    <w:rsid w:val="00961895"/>
    <w:rsid w:val="00962585"/>
    <w:rsid w:val="00962791"/>
    <w:rsid w:val="00962FFA"/>
    <w:rsid w:val="0096365F"/>
    <w:rsid w:val="00963E00"/>
    <w:rsid w:val="009647B3"/>
    <w:rsid w:val="009648D5"/>
    <w:rsid w:val="00965350"/>
    <w:rsid w:val="00965B76"/>
    <w:rsid w:val="00965E05"/>
    <w:rsid w:val="00965FCF"/>
    <w:rsid w:val="009666E0"/>
    <w:rsid w:val="0097108A"/>
    <w:rsid w:val="00971868"/>
    <w:rsid w:val="00971CAE"/>
    <w:rsid w:val="009724A5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5DB"/>
    <w:rsid w:val="009813C4"/>
    <w:rsid w:val="00981540"/>
    <w:rsid w:val="00981E75"/>
    <w:rsid w:val="00981ECF"/>
    <w:rsid w:val="0098244A"/>
    <w:rsid w:val="00982BBB"/>
    <w:rsid w:val="00983AF5"/>
    <w:rsid w:val="00984456"/>
    <w:rsid w:val="00984BDB"/>
    <w:rsid w:val="00985291"/>
    <w:rsid w:val="00987E76"/>
    <w:rsid w:val="00990375"/>
    <w:rsid w:val="00990561"/>
    <w:rsid w:val="00990C42"/>
    <w:rsid w:val="009911F4"/>
    <w:rsid w:val="009912C5"/>
    <w:rsid w:val="00991B8A"/>
    <w:rsid w:val="00993191"/>
    <w:rsid w:val="00993B84"/>
    <w:rsid w:val="00994A77"/>
    <w:rsid w:val="00995045"/>
    <w:rsid w:val="00996C14"/>
    <w:rsid w:val="00996C19"/>
    <w:rsid w:val="00997050"/>
    <w:rsid w:val="00997686"/>
    <w:rsid w:val="009A05AC"/>
    <w:rsid w:val="009A171D"/>
    <w:rsid w:val="009A1B95"/>
    <w:rsid w:val="009A2FDE"/>
    <w:rsid w:val="009A30B4"/>
    <w:rsid w:val="009A3342"/>
    <w:rsid w:val="009A5190"/>
    <w:rsid w:val="009A73D5"/>
    <w:rsid w:val="009A796C"/>
    <w:rsid w:val="009A7E8F"/>
    <w:rsid w:val="009B0273"/>
    <w:rsid w:val="009B0824"/>
    <w:rsid w:val="009B0DA1"/>
    <w:rsid w:val="009B25F4"/>
    <w:rsid w:val="009B3CA3"/>
    <w:rsid w:val="009B5889"/>
    <w:rsid w:val="009B58F7"/>
    <w:rsid w:val="009B5ED1"/>
    <w:rsid w:val="009B662B"/>
    <w:rsid w:val="009B6D58"/>
    <w:rsid w:val="009C1A9B"/>
    <w:rsid w:val="009C1D0F"/>
    <w:rsid w:val="009C370D"/>
    <w:rsid w:val="009C3A21"/>
    <w:rsid w:val="009C3B73"/>
    <w:rsid w:val="009C3EC5"/>
    <w:rsid w:val="009C49F0"/>
    <w:rsid w:val="009C6103"/>
    <w:rsid w:val="009C7DD3"/>
    <w:rsid w:val="009D03A4"/>
    <w:rsid w:val="009D158E"/>
    <w:rsid w:val="009D2415"/>
    <w:rsid w:val="009D2800"/>
    <w:rsid w:val="009D352B"/>
    <w:rsid w:val="009D3747"/>
    <w:rsid w:val="009D3BBE"/>
    <w:rsid w:val="009D47AF"/>
    <w:rsid w:val="009D5D15"/>
    <w:rsid w:val="009D64FE"/>
    <w:rsid w:val="009D6D1A"/>
    <w:rsid w:val="009D78BC"/>
    <w:rsid w:val="009E1525"/>
    <w:rsid w:val="009E19C7"/>
    <w:rsid w:val="009E2620"/>
    <w:rsid w:val="009E27FC"/>
    <w:rsid w:val="009E35C5"/>
    <w:rsid w:val="009E38B9"/>
    <w:rsid w:val="009E45F3"/>
    <w:rsid w:val="009E4A0F"/>
    <w:rsid w:val="009E7100"/>
    <w:rsid w:val="009F0660"/>
    <w:rsid w:val="009F06BA"/>
    <w:rsid w:val="009F18D0"/>
    <w:rsid w:val="009F1FF7"/>
    <w:rsid w:val="009F337A"/>
    <w:rsid w:val="009F4638"/>
    <w:rsid w:val="009F5D9B"/>
    <w:rsid w:val="009F64A7"/>
    <w:rsid w:val="009F73C0"/>
    <w:rsid w:val="009F7683"/>
    <w:rsid w:val="009F7C54"/>
    <w:rsid w:val="009F7D78"/>
    <w:rsid w:val="00A00BCA"/>
    <w:rsid w:val="00A00E74"/>
    <w:rsid w:val="00A01BAB"/>
    <w:rsid w:val="00A0285A"/>
    <w:rsid w:val="00A04DB0"/>
    <w:rsid w:val="00A055F4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23D"/>
    <w:rsid w:val="00A20B69"/>
    <w:rsid w:val="00A222D7"/>
    <w:rsid w:val="00A22548"/>
    <w:rsid w:val="00A22EB5"/>
    <w:rsid w:val="00A24827"/>
    <w:rsid w:val="00A24965"/>
    <w:rsid w:val="00A249DB"/>
    <w:rsid w:val="00A24F80"/>
    <w:rsid w:val="00A251C8"/>
    <w:rsid w:val="00A27FAF"/>
    <w:rsid w:val="00A3062D"/>
    <w:rsid w:val="00A30B3F"/>
    <w:rsid w:val="00A31A12"/>
    <w:rsid w:val="00A31F51"/>
    <w:rsid w:val="00A3284C"/>
    <w:rsid w:val="00A33C99"/>
    <w:rsid w:val="00A34587"/>
    <w:rsid w:val="00A3468D"/>
    <w:rsid w:val="00A35335"/>
    <w:rsid w:val="00A363C5"/>
    <w:rsid w:val="00A37070"/>
    <w:rsid w:val="00A40446"/>
    <w:rsid w:val="00A4071E"/>
    <w:rsid w:val="00A408CE"/>
    <w:rsid w:val="00A410A9"/>
    <w:rsid w:val="00A42201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5050E"/>
    <w:rsid w:val="00A51B73"/>
    <w:rsid w:val="00A51D7C"/>
    <w:rsid w:val="00A52061"/>
    <w:rsid w:val="00A524AC"/>
    <w:rsid w:val="00A530B3"/>
    <w:rsid w:val="00A5393A"/>
    <w:rsid w:val="00A5473D"/>
    <w:rsid w:val="00A5512C"/>
    <w:rsid w:val="00A558B9"/>
    <w:rsid w:val="00A55E59"/>
    <w:rsid w:val="00A55FEE"/>
    <w:rsid w:val="00A572D8"/>
    <w:rsid w:val="00A61746"/>
    <w:rsid w:val="00A619F2"/>
    <w:rsid w:val="00A61F96"/>
    <w:rsid w:val="00A63118"/>
    <w:rsid w:val="00A632AB"/>
    <w:rsid w:val="00A63445"/>
    <w:rsid w:val="00A63EB8"/>
    <w:rsid w:val="00A64339"/>
    <w:rsid w:val="00A65307"/>
    <w:rsid w:val="00A65C38"/>
    <w:rsid w:val="00A660E4"/>
    <w:rsid w:val="00A66431"/>
    <w:rsid w:val="00A6756D"/>
    <w:rsid w:val="00A6774E"/>
    <w:rsid w:val="00A67EAC"/>
    <w:rsid w:val="00A70355"/>
    <w:rsid w:val="00A7178B"/>
    <w:rsid w:val="00A71BBC"/>
    <w:rsid w:val="00A72897"/>
    <w:rsid w:val="00A72A54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21AE"/>
    <w:rsid w:val="00A8328A"/>
    <w:rsid w:val="00A85E5D"/>
    <w:rsid w:val="00A87140"/>
    <w:rsid w:val="00A87F7E"/>
    <w:rsid w:val="00A905A7"/>
    <w:rsid w:val="00A921FF"/>
    <w:rsid w:val="00A93710"/>
    <w:rsid w:val="00A9517E"/>
    <w:rsid w:val="00A95C09"/>
    <w:rsid w:val="00A96293"/>
    <w:rsid w:val="00A96817"/>
    <w:rsid w:val="00AA0AD8"/>
    <w:rsid w:val="00AA0F00"/>
    <w:rsid w:val="00AA13E4"/>
    <w:rsid w:val="00AA1568"/>
    <w:rsid w:val="00AA18C8"/>
    <w:rsid w:val="00AA1BBF"/>
    <w:rsid w:val="00AA5305"/>
    <w:rsid w:val="00AA632C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2D59"/>
    <w:rsid w:val="00AB3FFE"/>
    <w:rsid w:val="00AB5AF2"/>
    <w:rsid w:val="00AB5D5B"/>
    <w:rsid w:val="00AB5E50"/>
    <w:rsid w:val="00AB64C0"/>
    <w:rsid w:val="00AB77E2"/>
    <w:rsid w:val="00AB7D2E"/>
    <w:rsid w:val="00AC082E"/>
    <w:rsid w:val="00AC3F2F"/>
    <w:rsid w:val="00AC3F47"/>
    <w:rsid w:val="00AC3F75"/>
    <w:rsid w:val="00AC45C7"/>
    <w:rsid w:val="00AC4EAF"/>
    <w:rsid w:val="00AC5807"/>
    <w:rsid w:val="00AC743C"/>
    <w:rsid w:val="00AC7A2E"/>
    <w:rsid w:val="00AD0AB3"/>
    <w:rsid w:val="00AD0BEB"/>
    <w:rsid w:val="00AD1BFE"/>
    <w:rsid w:val="00AD2FAF"/>
    <w:rsid w:val="00AD305B"/>
    <w:rsid w:val="00AD34C9"/>
    <w:rsid w:val="00AD522C"/>
    <w:rsid w:val="00AD6D6A"/>
    <w:rsid w:val="00AD7B20"/>
    <w:rsid w:val="00AE1606"/>
    <w:rsid w:val="00AE1EA1"/>
    <w:rsid w:val="00AE210D"/>
    <w:rsid w:val="00AE224E"/>
    <w:rsid w:val="00AE26C8"/>
    <w:rsid w:val="00AE3822"/>
    <w:rsid w:val="00AE3B58"/>
    <w:rsid w:val="00AE4008"/>
    <w:rsid w:val="00AE40F8"/>
    <w:rsid w:val="00AE43E4"/>
    <w:rsid w:val="00AE44A9"/>
    <w:rsid w:val="00AE52DD"/>
    <w:rsid w:val="00AE56B3"/>
    <w:rsid w:val="00AE5E4B"/>
    <w:rsid w:val="00AE679C"/>
    <w:rsid w:val="00AE68A1"/>
    <w:rsid w:val="00AE73A7"/>
    <w:rsid w:val="00AF023B"/>
    <w:rsid w:val="00AF04CF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429"/>
    <w:rsid w:val="00AF564E"/>
    <w:rsid w:val="00AF582B"/>
    <w:rsid w:val="00AF591C"/>
    <w:rsid w:val="00AF5B0F"/>
    <w:rsid w:val="00AF5CA3"/>
    <w:rsid w:val="00AF7657"/>
    <w:rsid w:val="00AF7784"/>
    <w:rsid w:val="00AF7BE8"/>
    <w:rsid w:val="00B011DF"/>
    <w:rsid w:val="00B01568"/>
    <w:rsid w:val="00B025A2"/>
    <w:rsid w:val="00B027B8"/>
    <w:rsid w:val="00B027EF"/>
    <w:rsid w:val="00B02A31"/>
    <w:rsid w:val="00B04537"/>
    <w:rsid w:val="00B04817"/>
    <w:rsid w:val="00B051BE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FE2"/>
    <w:rsid w:val="00B21689"/>
    <w:rsid w:val="00B217A5"/>
    <w:rsid w:val="00B2259D"/>
    <w:rsid w:val="00B2283B"/>
    <w:rsid w:val="00B2394E"/>
    <w:rsid w:val="00B253C1"/>
    <w:rsid w:val="00B25447"/>
    <w:rsid w:val="00B2561E"/>
    <w:rsid w:val="00B2572B"/>
    <w:rsid w:val="00B25FC4"/>
    <w:rsid w:val="00B26428"/>
    <w:rsid w:val="00B2681D"/>
    <w:rsid w:val="00B2752E"/>
    <w:rsid w:val="00B30994"/>
    <w:rsid w:val="00B32124"/>
    <w:rsid w:val="00B323FD"/>
    <w:rsid w:val="00B32C46"/>
    <w:rsid w:val="00B333DF"/>
    <w:rsid w:val="00B35BE3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AA0"/>
    <w:rsid w:val="00B47292"/>
    <w:rsid w:val="00B4794D"/>
    <w:rsid w:val="00B47D4B"/>
    <w:rsid w:val="00B500BC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CD"/>
    <w:rsid w:val="00B57948"/>
    <w:rsid w:val="00B57B59"/>
    <w:rsid w:val="00B57C12"/>
    <w:rsid w:val="00B57D12"/>
    <w:rsid w:val="00B61677"/>
    <w:rsid w:val="00B62020"/>
    <w:rsid w:val="00B62122"/>
    <w:rsid w:val="00B62D06"/>
    <w:rsid w:val="00B62DDA"/>
    <w:rsid w:val="00B63078"/>
    <w:rsid w:val="00B64118"/>
    <w:rsid w:val="00B64568"/>
    <w:rsid w:val="00B64BF8"/>
    <w:rsid w:val="00B66C0B"/>
    <w:rsid w:val="00B6781B"/>
    <w:rsid w:val="00B67CCD"/>
    <w:rsid w:val="00B71D73"/>
    <w:rsid w:val="00B73AB8"/>
    <w:rsid w:val="00B73DE0"/>
    <w:rsid w:val="00B744F6"/>
    <w:rsid w:val="00B7535E"/>
    <w:rsid w:val="00B75687"/>
    <w:rsid w:val="00B7771E"/>
    <w:rsid w:val="00B81AD3"/>
    <w:rsid w:val="00B834EF"/>
    <w:rsid w:val="00B83C84"/>
    <w:rsid w:val="00B84ED3"/>
    <w:rsid w:val="00B84F37"/>
    <w:rsid w:val="00B853BF"/>
    <w:rsid w:val="00B8636F"/>
    <w:rsid w:val="00B86BCB"/>
    <w:rsid w:val="00B872AD"/>
    <w:rsid w:val="00B9100A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7E1"/>
    <w:rsid w:val="00BA441A"/>
    <w:rsid w:val="00BA632C"/>
    <w:rsid w:val="00BA656E"/>
    <w:rsid w:val="00BB1A5D"/>
    <w:rsid w:val="00BB1C9B"/>
    <w:rsid w:val="00BB3575"/>
    <w:rsid w:val="00BB45A0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D9D"/>
    <w:rsid w:val="00BC6493"/>
    <w:rsid w:val="00BC6807"/>
    <w:rsid w:val="00BC6E1C"/>
    <w:rsid w:val="00BC6EE1"/>
    <w:rsid w:val="00BC6FA9"/>
    <w:rsid w:val="00BC723A"/>
    <w:rsid w:val="00BD026F"/>
    <w:rsid w:val="00BD0588"/>
    <w:rsid w:val="00BD0D0A"/>
    <w:rsid w:val="00BD2920"/>
    <w:rsid w:val="00BD3B55"/>
    <w:rsid w:val="00BD4817"/>
    <w:rsid w:val="00BD572E"/>
    <w:rsid w:val="00BD5F94"/>
    <w:rsid w:val="00BD6BF7"/>
    <w:rsid w:val="00BD72E6"/>
    <w:rsid w:val="00BE01AE"/>
    <w:rsid w:val="00BE3F61"/>
    <w:rsid w:val="00BE439E"/>
    <w:rsid w:val="00BE45B6"/>
    <w:rsid w:val="00BE54A9"/>
    <w:rsid w:val="00BE557F"/>
    <w:rsid w:val="00BE6363"/>
    <w:rsid w:val="00BE6F5D"/>
    <w:rsid w:val="00BE7276"/>
    <w:rsid w:val="00BE74CB"/>
    <w:rsid w:val="00BE7F7B"/>
    <w:rsid w:val="00BE7FE1"/>
    <w:rsid w:val="00BF0913"/>
    <w:rsid w:val="00BF4538"/>
    <w:rsid w:val="00BF46D6"/>
    <w:rsid w:val="00BF4FFD"/>
    <w:rsid w:val="00BF5421"/>
    <w:rsid w:val="00BF64CC"/>
    <w:rsid w:val="00BF74AB"/>
    <w:rsid w:val="00BF762F"/>
    <w:rsid w:val="00BF7D70"/>
    <w:rsid w:val="00C008F7"/>
    <w:rsid w:val="00C00E33"/>
    <w:rsid w:val="00C010D8"/>
    <w:rsid w:val="00C0193C"/>
    <w:rsid w:val="00C024D3"/>
    <w:rsid w:val="00C0293A"/>
    <w:rsid w:val="00C029B6"/>
    <w:rsid w:val="00C03431"/>
    <w:rsid w:val="00C03728"/>
    <w:rsid w:val="00C0413D"/>
    <w:rsid w:val="00C04470"/>
    <w:rsid w:val="00C06E24"/>
    <w:rsid w:val="00C06F5C"/>
    <w:rsid w:val="00C0705C"/>
    <w:rsid w:val="00C105F6"/>
    <w:rsid w:val="00C11929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0C7A"/>
    <w:rsid w:val="00C2101C"/>
    <w:rsid w:val="00C2151D"/>
    <w:rsid w:val="00C22421"/>
    <w:rsid w:val="00C232E0"/>
    <w:rsid w:val="00C23B1B"/>
    <w:rsid w:val="00C23D48"/>
    <w:rsid w:val="00C23F1D"/>
    <w:rsid w:val="00C24256"/>
    <w:rsid w:val="00C26B4D"/>
    <w:rsid w:val="00C26CF7"/>
    <w:rsid w:val="00C3130B"/>
    <w:rsid w:val="00C31373"/>
    <w:rsid w:val="00C324F0"/>
    <w:rsid w:val="00C34414"/>
    <w:rsid w:val="00C3484C"/>
    <w:rsid w:val="00C35169"/>
    <w:rsid w:val="00C358EA"/>
    <w:rsid w:val="00C364E8"/>
    <w:rsid w:val="00C3797F"/>
    <w:rsid w:val="00C400EE"/>
    <w:rsid w:val="00C4095B"/>
    <w:rsid w:val="00C43213"/>
    <w:rsid w:val="00C4327F"/>
    <w:rsid w:val="00C43524"/>
    <w:rsid w:val="00C435DD"/>
    <w:rsid w:val="00C4487D"/>
    <w:rsid w:val="00C45620"/>
    <w:rsid w:val="00C464BA"/>
    <w:rsid w:val="00C47611"/>
    <w:rsid w:val="00C4795F"/>
    <w:rsid w:val="00C47D72"/>
    <w:rsid w:val="00C50D71"/>
    <w:rsid w:val="00C51512"/>
    <w:rsid w:val="00C527F9"/>
    <w:rsid w:val="00C52993"/>
    <w:rsid w:val="00C53926"/>
    <w:rsid w:val="00C53D1C"/>
    <w:rsid w:val="00C54CEE"/>
    <w:rsid w:val="00C56B59"/>
    <w:rsid w:val="00C56BBA"/>
    <w:rsid w:val="00C57D7E"/>
    <w:rsid w:val="00C6046A"/>
    <w:rsid w:val="00C6056C"/>
    <w:rsid w:val="00C611EE"/>
    <w:rsid w:val="00C6256F"/>
    <w:rsid w:val="00C62831"/>
    <w:rsid w:val="00C6292B"/>
    <w:rsid w:val="00C6329E"/>
    <w:rsid w:val="00C63E1C"/>
    <w:rsid w:val="00C6467B"/>
    <w:rsid w:val="00C647D8"/>
    <w:rsid w:val="00C648B6"/>
    <w:rsid w:val="00C64984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3E62"/>
    <w:rsid w:val="00C741B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BA3"/>
    <w:rsid w:val="00C85FFA"/>
    <w:rsid w:val="00C864DC"/>
    <w:rsid w:val="00C91F69"/>
    <w:rsid w:val="00C92051"/>
    <w:rsid w:val="00C95B0F"/>
    <w:rsid w:val="00C96127"/>
    <w:rsid w:val="00C961FC"/>
    <w:rsid w:val="00C978AF"/>
    <w:rsid w:val="00CA0015"/>
    <w:rsid w:val="00CA12E6"/>
    <w:rsid w:val="00CA169D"/>
    <w:rsid w:val="00CA1747"/>
    <w:rsid w:val="00CA1C11"/>
    <w:rsid w:val="00CA2207"/>
    <w:rsid w:val="00CA27DB"/>
    <w:rsid w:val="00CA30F7"/>
    <w:rsid w:val="00CA4510"/>
    <w:rsid w:val="00CA4AB2"/>
    <w:rsid w:val="00CA5671"/>
    <w:rsid w:val="00CA5B8D"/>
    <w:rsid w:val="00CA5DD1"/>
    <w:rsid w:val="00CA770E"/>
    <w:rsid w:val="00CA7F13"/>
    <w:rsid w:val="00CB0129"/>
    <w:rsid w:val="00CB0901"/>
    <w:rsid w:val="00CB0ADE"/>
    <w:rsid w:val="00CB2CAD"/>
    <w:rsid w:val="00CB3CB1"/>
    <w:rsid w:val="00CB41AB"/>
    <w:rsid w:val="00CB4C1E"/>
    <w:rsid w:val="00CB5290"/>
    <w:rsid w:val="00CB57BB"/>
    <w:rsid w:val="00CB68EF"/>
    <w:rsid w:val="00CB71A2"/>
    <w:rsid w:val="00CB759C"/>
    <w:rsid w:val="00CB79A4"/>
    <w:rsid w:val="00CC0A8D"/>
    <w:rsid w:val="00CC16CF"/>
    <w:rsid w:val="00CC273E"/>
    <w:rsid w:val="00CC3419"/>
    <w:rsid w:val="00CC3A77"/>
    <w:rsid w:val="00CC43F3"/>
    <w:rsid w:val="00CC49B7"/>
    <w:rsid w:val="00CC518E"/>
    <w:rsid w:val="00CC73F0"/>
    <w:rsid w:val="00CC7693"/>
    <w:rsid w:val="00CD043A"/>
    <w:rsid w:val="00CD14B7"/>
    <w:rsid w:val="00CD31D5"/>
    <w:rsid w:val="00CD3548"/>
    <w:rsid w:val="00CD4190"/>
    <w:rsid w:val="00CD435C"/>
    <w:rsid w:val="00CD43C8"/>
    <w:rsid w:val="00CD4898"/>
    <w:rsid w:val="00CD5591"/>
    <w:rsid w:val="00CD7828"/>
    <w:rsid w:val="00CE0D95"/>
    <w:rsid w:val="00CE2264"/>
    <w:rsid w:val="00CE3A99"/>
    <w:rsid w:val="00CE4D1D"/>
    <w:rsid w:val="00CE641E"/>
    <w:rsid w:val="00CE7B83"/>
    <w:rsid w:val="00CE7BF1"/>
    <w:rsid w:val="00CF0D0D"/>
    <w:rsid w:val="00CF12EE"/>
    <w:rsid w:val="00CF1653"/>
    <w:rsid w:val="00CF1742"/>
    <w:rsid w:val="00CF1B2E"/>
    <w:rsid w:val="00CF2191"/>
    <w:rsid w:val="00CF2304"/>
    <w:rsid w:val="00CF30C0"/>
    <w:rsid w:val="00CF34D0"/>
    <w:rsid w:val="00CF3B8F"/>
    <w:rsid w:val="00D00401"/>
    <w:rsid w:val="00D0051B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0BB"/>
    <w:rsid w:val="00D161B8"/>
    <w:rsid w:val="00D164DD"/>
    <w:rsid w:val="00D17209"/>
    <w:rsid w:val="00D17258"/>
    <w:rsid w:val="00D20DD6"/>
    <w:rsid w:val="00D219A5"/>
    <w:rsid w:val="00D21F8D"/>
    <w:rsid w:val="00D22464"/>
    <w:rsid w:val="00D23CDE"/>
    <w:rsid w:val="00D2502E"/>
    <w:rsid w:val="00D26E4A"/>
    <w:rsid w:val="00D26FCF"/>
    <w:rsid w:val="00D27B1C"/>
    <w:rsid w:val="00D27C21"/>
    <w:rsid w:val="00D30487"/>
    <w:rsid w:val="00D30F7E"/>
    <w:rsid w:val="00D31AE9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37A8C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47EA0"/>
    <w:rsid w:val="00D50810"/>
    <w:rsid w:val="00D50B56"/>
    <w:rsid w:val="00D516BE"/>
    <w:rsid w:val="00D522CB"/>
    <w:rsid w:val="00D52CC7"/>
    <w:rsid w:val="00D52D0B"/>
    <w:rsid w:val="00D5440E"/>
    <w:rsid w:val="00D54E6F"/>
    <w:rsid w:val="00D5541F"/>
    <w:rsid w:val="00D5674E"/>
    <w:rsid w:val="00D56D2A"/>
    <w:rsid w:val="00D57126"/>
    <w:rsid w:val="00D571F0"/>
    <w:rsid w:val="00D57531"/>
    <w:rsid w:val="00D60E8B"/>
    <w:rsid w:val="00D612BC"/>
    <w:rsid w:val="00D61B60"/>
    <w:rsid w:val="00D61D87"/>
    <w:rsid w:val="00D627D0"/>
    <w:rsid w:val="00D62C0F"/>
    <w:rsid w:val="00D64C55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616"/>
    <w:rsid w:val="00D84988"/>
    <w:rsid w:val="00D85304"/>
    <w:rsid w:val="00D86538"/>
    <w:rsid w:val="00D873FE"/>
    <w:rsid w:val="00D875CB"/>
    <w:rsid w:val="00D879FD"/>
    <w:rsid w:val="00D93027"/>
    <w:rsid w:val="00D95757"/>
    <w:rsid w:val="00D95BF9"/>
    <w:rsid w:val="00D9650F"/>
    <w:rsid w:val="00D970D2"/>
    <w:rsid w:val="00D976EB"/>
    <w:rsid w:val="00D97D97"/>
    <w:rsid w:val="00DA0948"/>
    <w:rsid w:val="00DA0A4E"/>
    <w:rsid w:val="00DA0F94"/>
    <w:rsid w:val="00DA0FDD"/>
    <w:rsid w:val="00DA10C9"/>
    <w:rsid w:val="00DA1AF1"/>
    <w:rsid w:val="00DA2289"/>
    <w:rsid w:val="00DA2942"/>
    <w:rsid w:val="00DA2DDD"/>
    <w:rsid w:val="00DA3F93"/>
    <w:rsid w:val="00DA41B1"/>
    <w:rsid w:val="00DA5682"/>
    <w:rsid w:val="00DA687B"/>
    <w:rsid w:val="00DA6C97"/>
    <w:rsid w:val="00DB01A7"/>
    <w:rsid w:val="00DB0602"/>
    <w:rsid w:val="00DB15D1"/>
    <w:rsid w:val="00DB21B1"/>
    <w:rsid w:val="00DB2BB6"/>
    <w:rsid w:val="00DB2BCC"/>
    <w:rsid w:val="00DB32A6"/>
    <w:rsid w:val="00DB3E17"/>
    <w:rsid w:val="00DB41B7"/>
    <w:rsid w:val="00DB4273"/>
    <w:rsid w:val="00DB4CC7"/>
    <w:rsid w:val="00DB64C8"/>
    <w:rsid w:val="00DB6D02"/>
    <w:rsid w:val="00DB6E0B"/>
    <w:rsid w:val="00DC1B3F"/>
    <w:rsid w:val="00DC3470"/>
    <w:rsid w:val="00DC39B5"/>
    <w:rsid w:val="00DC5332"/>
    <w:rsid w:val="00DC567F"/>
    <w:rsid w:val="00DC59F5"/>
    <w:rsid w:val="00DC6663"/>
    <w:rsid w:val="00DC6FEB"/>
    <w:rsid w:val="00DC769E"/>
    <w:rsid w:val="00DC7A3F"/>
    <w:rsid w:val="00DD2498"/>
    <w:rsid w:val="00DD322C"/>
    <w:rsid w:val="00DD3E3D"/>
    <w:rsid w:val="00DD4BE2"/>
    <w:rsid w:val="00DD4F48"/>
    <w:rsid w:val="00DD51F0"/>
    <w:rsid w:val="00DD56AA"/>
    <w:rsid w:val="00DD5CF9"/>
    <w:rsid w:val="00DD643A"/>
    <w:rsid w:val="00DD66E7"/>
    <w:rsid w:val="00DD6FDA"/>
    <w:rsid w:val="00DE1323"/>
    <w:rsid w:val="00DE134D"/>
    <w:rsid w:val="00DE1C00"/>
    <w:rsid w:val="00DE26E4"/>
    <w:rsid w:val="00DE3538"/>
    <w:rsid w:val="00DE3C28"/>
    <w:rsid w:val="00DE4085"/>
    <w:rsid w:val="00DE5B89"/>
    <w:rsid w:val="00DE65EA"/>
    <w:rsid w:val="00DE7A6E"/>
    <w:rsid w:val="00DE7B31"/>
    <w:rsid w:val="00DE7F8F"/>
    <w:rsid w:val="00DF11C4"/>
    <w:rsid w:val="00DF1625"/>
    <w:rsid w:val="00DF19A1"/>
    <w:rsid w:val="00DF1EB5"/>
    <w:rsid w:val="00DF4466"/>
    <w:rsid w:val="00DF5182"/>
    <w:rsid w:val="00DF68A6"/>
    <w:rsid w:val="00E01503"/>
    <w:rsid w:val="00E020C1"/>
    <w:rsid w:val="00E02F60"/>
    <w:rsid w:val="00E038DA"/>
    <w:rsid w:val="00E03F65"/>
    <w:rsid w:val="00E040F0"/>
    <w:rsid w:val="00E04589"/>
    <w:rsid w:val="00E045AE"/>
    <w:rsid w:val="00E046C2"/>
    <w:rsid w:val="00E04F42"/>
    <w:rsid w:val="00E04FA9"/>
    <w:rsid w:val="00E05F32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8B6"/>
    <w:rsid w:val="00E22E51"/>
    <w:rsid w:val="00E2356A"/>
    <w:rsid w:val="00E23921"/>
    <w:rsid w:val="00E23A9A"/>
    <w:rsid w:val="00E23F7F"/>
    <w:rsid w:val="00E2406F"/>
    <w:rsid w:val="00E242FF"/>
    <w:rsid w:val="00E24EBF"/>
    <w:rsid w:val="00E25D59"/>
    <w:rsid w:val="00E2620A"/>
    <w:rsid w:val="00E26278"/>
    <w:rsid w:val="00E26A48"/>
    <w:rsid w:val="00E26DCE"/>
    <w:rsid w:val="00E30D12"/>
    <w:rsid w:val="00E31A0F"/>
    <w:rsid w:val="00E326DD"/>
    <w:rsid w:val="00E327B8"/>
    <w:rsid w:val="00E32FF5"/>
    <w:rsid w:val="00E33E74"/>
    <w:rsid w:val="00E34189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EEA"/>
    <w:rsid w:val="00E5348C"/>
    <w:rsid w:val="00E53C12"/>
    <w:rsid w:val="00E54297"/>
    <w:rsid w:val="00E54B2C"/>
    <w:rsid w:val="00E5510F"/>
    <w:rsid w:val="00E56444"/>
    <w:rsid w:val="00E571BA"/>
    <w:rsid w:val="00E6008B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74AE"/>
    <w:rsid w:val="00E67AEA"/>
    <w:rsid w:val="00E67BA7"/>
    <w:rsid w:val="00E700E1"/>
    <w:rsid w:val="00E71CEE"/>
    <w:rsid w:val="00E72B50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5B6"/>
    <w:rsid w:val="00E81D32"/>
    <w:rsid w:val="00E84171"/>
    <w:rsid w:val="00E85A49"/>
    <w:rsid w:val="00E90E72"/>
    <w:rsid w:val="00E90FD0"/>
    <w:rsid w:val="00E92272"/>
    <w:rsid w:val="00E92BAA"/>
    <w:rsid w:val="00E92C75"/>
    <w:rsid w:val="00E93CA2"/>
    <w:rsid w:val="00E9479B"/>
    <w:rsid w:val="00E94D7F"/>
    <w:rsid w:val="00E95E47"/>
    <w:rsid w:val="00E968EF"/>
    <w:rsid w:val="00E969ED"/>
    <w:rsid w:val="00E9746B"/>
    <w:rsid w:val="00E97AB0"/>
    <w:rsid w:val="00EA059F"/>
    <w:rsid w:val="00EA06E9"/>
    <w:rsid w:val="00EA1451"/>
    <w:rsid w:val="00EA150B"/>
    <w:rsid w:val="00EA1765"/>
    <w:rsid w:val="00EA3E33"/>
    <w:rsid w:val="00EA3FD0"/>
    <w:rsid w:val="00EA40DF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03C"/>
    <w:rsid w:val="00EC49B0"/>
    <w:rsid w:val="00EC5D69"/>
    <w:rsid w:val="00EC6281"/>
    <w:rsid w:val="00EC65B1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4C1D"/>
    <w:rsid w:val="00ED5C1C"/>
    <w:rsid w:val="00ED6836"/>
    <w:rsid w:val="00EE0172"/>
    <w:rsid w:val="00EE09A4"/>
    <w:rsid w:val="00EE0EB3"/>
    <w:rsid w:val="00EE0EF1"/>
    <w:rsid w:val="00EE11C5"/>
    <w:rsid w:val="00EE1E28"/>
    <w:rsid w:val="00EE2663"/>
    <w:rsid w:val="00EE55F5"/>
    <w:rsid w:val="00EE5855"/>
    <w:rsid w:val="00EE5A09"/>
    <w:rsid w:val="00EE6364"/>
    <w:rsid w:val="00EE7019"/>
    <w:rsid w:val="00EE73A8"/>
    <w:rsid w:val="00EE7A99"/>
    <w:rsid w:val="00EF11A5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279"/>
    <w:rsid w:val="00F025FC"/>
    <w:rsid w:val="00F02DBC"/>
    <w:rsid w:val="00F02E9E"/>
    <w:rsid w:val="00F03AC6"/>
    <w:rsid w:val="00F03B10"/>
    <w:rsid w:val="00F04FC3"/>
    <w:rsid w:val="00F05954"/>
    <w:rsid w:val="00F06A9F"/>
    <w:rsid w:val="00F06F30"/>
    <w:rsid w:val="00F07C37"/>
    <w:rsid w:val="00F11794"/>
    <w:rsid w:val="00F11AC7"/>
    <w:rsid w:val="00F11D9C"/>
    <w:rsid w:val="00F124AB"/>
    <w:rsid w:val="00F125C4"/>
    <w:rsid w:val="00F130E4"/>
    <w:rsid w:val="00F1389B"/>
    <w:rsid w:val="00F13FFF"/>
    <w:rsid w:val="00F141E2"/>
    <w:rsid w:val="00F154A2"/>
    <w:rsid w:val="00F15F72"/>
    <w:rsid w:val="00F16EF4"/>
    <w:rsid w:val="00F1738A"/>
    <w:rsid w:val="00F20B78"/>
    <w:rsid w:val="00F20CF5"/>
    <w:rsid w:val="00F20DA5"/>
    <w:rsid w:val="00F213D0"/>
    <w:rsid w:val="00F21992"/>
    <w:rsid w:val="00F21C25"/>
    <w:rsid w:val="00F23100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27B57"/>
    <w:rsid w:val="00F31CF2"/>
    <w:rsid w:val="00F339E3"/>
    <w:rsid w:val="00F34275"/>
    <w:rsid w:val="00F36E1F"/>
    <w:rsid w:val="00F377C0"/>
    <w:rsid w:val="00F37F2C"/>
    <w:rsid w:val="00F403A5"/>
    <w:rsid w:val="00F406AC"/>
    <w:rsid w:val="00F40D4D"/>
    <w:rsid w:val="00F4140F"/>
    <w:rsid w:val="00F437C0"/>
    <w:rsid w:val="00F4395E"/>
    <w:rsid w:val="00F43FFE"/>
    <w:rsid w:val="00F449C0"/>
    <w:rsid w:val="00F4506C"/>
    <w:rsid w:val="00F45B4D"/>
    <w:rsid w:val="00F45B8B"/>
    <w:rsid w:val="00F45F81"/>
    <w:rsid w:val="00F47D24"/>
    <w:rsid w:val="00F51B3A"/>
    <w:rsid w:val="00F53525"/>
    <w:rsid w:val="00F535AE"/>
    <w:rsid w:val="00F54579"/>
    <w:rsid w:val="00F546F2"/>
    <w:rsid w:val="00F5526F"/>
    <w:rsid w:val="00F55654"/>
    <w:rsid w:val="00F556B0"/>
    <w:rsid w:val="00F562EA"/>
    <w:rsid w:val="00F5653D"/>
    <w:rsid w:val="00F56E7B"/>
    <w:rsid w:val="00F60675"/>
    <w:rsid w:val="00F607C7"/>
    <w:rsid w:val="00F60A05"/>
    <w:rsid w:val="00F60C5F"/>
    <w:rsid w:val="00F61898"/>
    <w:rsid w:val="00F61A9D"/>
    <w:rsid w:val="00F61D7A"/>
    <w:rsid w:val="00F63223"/>
    <w:rsid w:val="00F640DF"/>
    <w:rsid w:val="00F64BF8"/>
    <w:rsid w:val="00F64DF9"/>
    <w:rsid w:val="00F658E7"/>
    <w:rsid w:val="00F65E27"/>
    <w:rsid w:val="00F676CB"/>
    <w:rsid w:val="00F67946"/>
    <w:rsid w:val="00F67CD4"/>
    <w:rsid w:val="00F7009A"/>
    <w:rsid w:val="00F70A3D"/>
    <w:rsid w:val="00F70E55"/>
    <w:rsid w:val="00F71C31"/>
    <w:rsid w:val="00F722F9"/>
    <w:rsid w:val="00F73CAB"/>
    <w:rsid w:val="00F743B3"/>
    <w:rsid w:val="00F7451F"/>
    <w:rsid w:val="00F745F2"/>
    <w:rsid w:val="00F7467F"/>
    <w:rsid w:val="00F74984"/>
    <w:rsid w:val="00F74E72"/>
    <w:rsid w:val="00F7548C"/>
    <w:rsid w:val="00F7609B"/>
    <w:rsid w:val="00F771E4"/>
    <w:rsid w:val="00F775D2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87473"/>
    <w:rsid w:val="00F914CF"/>
    <w:rsid w:val="00F918EC"/>
    <w:rsid w:val="00F91A5D"/>
    <w:rsid w:val="00F91DA0"/>
    <w:rsid w:val="00F930CD"/>
    <w:rsid w:val="00F932ED"/>
    <w:rsid w:val="00F9448B"/>
    <w:rsid w:val="00F944B4"/>
    <w:rsid w:val="00F954E8"/>
    <w:rsid w:val="00F96621"/>
    <w:rsid w:val="00F9730E"/>
    <w:rsid w:val="00F97D3E"/>
    <w:rsid w:val="00FA0498"/>
    <w:rsid w:val="00FA0E41"/>
    <w:rsid w:val="00FA1CCB"/>
    <w:rsid w:val="00FA2B24"/>
    <w:rsid w:val="00FA2BFA"/>
    <w:rsid w:val="00FA2FB6"/>
    <w:rsid w:val="00FA37C3"/>
    <w:rsid w:val="00FA409E"/>
    <w:rsid w:val="00FA4725"/>
    <w:rsid w:val="00FA4F9D"/>
    <w:rsid w:val="00FA5243"/>
    <w:rsid w:val="00FA5CBD"/>
    <w:rsid w:val="00FA6B94"/>
    <w:rsid w:val="00FA6F47"/>
    <w:rsid w:val="00FA751D"/>
    <w:rsid w:val="00FA7A86"/>
    <w:rsid w:val="00FA7EAA"/>
    <w:rsid w:val="00FB068C"/>
    <w:rsid w:val="00FB12F4"/>
    <w:rsid w:val="00FB1520"/>
    <w:rsid w:val="00FB1530"/>
    <w:rsid w:val="00FB1C56"/>
    <w:rsid w:val="00FB1CB4"/>
    <w:rsid w:val="00FB35D5"/>
    <w:rsid w:val="00FB3AFB"/>
    <w:rsid w:val="00FB3CC9"/>
    <w:rsid w:val="00FB47E6"/>
    <w:rsid w:val="00FB4ACF"/>
    <w:rsid w:val="00FB6540"/>
    <w:rsid w:val="00FB72F4"/>
    <w:rsid w:val="00FB78E7"/>
    <w:rsid w:val="00FB796B"/>
    <w:rsid w:val="00FB7E1A"/>
    <w:rsid w:val="00FB7EE0"/>
    <w:rsid w:val="00FC096C"/>
    <w:rsid w:val="00FC0FDC"/>
    <w:rsid w:val="00FC22F4"/>
    <w:rsid w:val="00FC283C"/>
    <w:rsid w:val="00FC31D8"/>
    <w:rsid w:val="00FC4412"/>
    <w:rsid w:val="00FC4B16"/>
    <w:rsid w:val="00FC573A"/>
    <w:rsid w:val="00FC5FA5"/>
    <w:rsid w:val="00FC6150"/>
    <w:rsid w:val="00FC6B2B"/>
    <w:rsid w:val="00FC76BC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D7772"/>
    <w:rsid w:val="00FE0FF3"/>
    <w:rsid w:val="00FE1316"/>
    <w:rsid w:val="00FE13D5"/>
    <w:rsid w:val="00FE20B2"/>
    <w:rsid w:val="00FE4310"/>
    <w:rsid w:val="00FE54DC"/>
    <w:rsid w:val="00FE5743"/>
    <w:rsid w:val="00FE5D01"/>
    <w:rsid w:val="00FE649F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9F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6660E"/>
  <w15:docId w15:val="{76DB1524-A1EC-4DEF-A6B4-1FE82678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semiHidden/>
    <w:rsid w:val="00F87473"/>
    <w:rPr>
      <w:rFonts w:ascii="Times Armenian" w:hAnsi="Times Armenian"/>
      <w:lang w:eastAsia="ru-RU"/>
    </w:rPr>
  </w:style>
  <w:style w:type="character" w:customStyle="1" w:styleId="CommentSubjectChar">
    <w:name w:val="Comment Subject Char"/>
    <w:link w:val="CommentSubject"/>
    <w:semiHidden/>
    <w:rsid w:val="00F87473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F87473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F87473"/>
    <w:rPr>
      <w:rFonts w:ascii="Tahoma" w:hAnsi="Tahoma" w:cs="Tahoma"/>
      <w:shd w:val="clear" w:color="auto" w:fill="000080"/>
      <w:lang w:eastAsia="ru-RU"/>
    </w:rPr>
  </w:style>
  <w:style w:type="character" w:customStyle="1" w:styleId="CharChar4">
    <w:name w:val="Char Char4"/>
    <w:locked/>
    <w:rsid w:val="00F87473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Normal"/>
    <w:rsid w:val="00F87473"/>
    <w:pPr>
      <w:spacing w:before="100" w:beforeAutospacing="1" w:after="100" w:afterAutospacing="1"/>
    </w:pPr>
  </w:style>
  <w:style w:type="character" w:customStyle="1" w:styleId="CharChar5">
    <w:name w:val="Char Char5"/>
    <w:locked/>
    <w:rsid w:val="00F8747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1@minurban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20CBC-521B-45A7-862F-45273AEA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2538</Words>
  <Characters>14471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16976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https:/mul2-minfin.gov.am/tasks/478235/oneclick/Carayutyun_pak.docx?token=dc85b9dc235ebdb51238e9f6e64caaeb</cp:keywords>
  <cp:lastModifiedBy>Nazik Harutyunyan</cp:lastModifiedBy>
  <cp:revision>64</cp:revision>
  <cp:lastPrinted>2023-04-20T13:31:00Z</cp:lastPrinted>
  <dcterms:created xsi:type="dcterms:W3CDTF">2022-05-30T16:52:00Z</dcterms:created>
  <dcterms:modified xsi:type="dcterms:W3CDTF">2023-05-24T11:09:00Z</dcterms:modified>
</cp:coreProperties>
</file>